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E7C32B" w14:textId="08F18966" w:rsidR="00FD75CC" w:rsidRDefault="00FD75CC">
      <w:pPr>
        <w:pStyle w:val="Textoindependiente"/>
        <w:rPr>
          <w:rFonts w:ascii="Times New Roman"/>
          <w:i w:val="0"/>
        </w:rPr>
      </w:pPr>
    </w:p>
    <w:p w14:paraId="71372AB3" w14:textId="77777777" w:rsidR="00FD75CC" w:rsidRDefault="00FD75CC">
      <w:pPr>
        <w:pStyle w:val="Textoindependiente"/>
        <w:spacing w:before="7"/>
        <w:rPr>
          <w:rFonts w:ascii="Times New Roman"/>
          <w:i w:val="0"/>
          <w:sz w:val="24"/>
        </w:rPr>
      </w:pPr>
    </w:p>
    <w:p w14:paraId="6C6E0C50" w14:textId="72BAF262" w:rsidR="00FD75CC" w:rsidRDefault="0071405E">
      <w:pPr>
        <w:pStyle w:val="Ttulo1"/>
        <w:spacing w:before="94" w:line="312" w:lineRule="auto"/>
        <w:ind w:left="2020" w:right="1587" w:hanging="420"/>
        <w:jc w:val="left"/>
      </w:pPr>
      <w:r>
        <w:rPr>
          <w:u w:val="single"/>
        </w:rPr>
        <w:t>AL JUZGADO DE PRIMERA INSTANCIA DE CIUDAD REAL</w:t>
      </w:r>
      <w:r>
        <w:t xml:space="preserve"> Q</w:t>
      </w:r>
      <w:r>
        <w:rPr>
          <w:u w:val="single"/>
        </w:rPr>
        <w:t>UE POR TURNO DE REPARTO CORRESPONDA</w:t>
      </w:r>
    </w:p>
    <w:p w14:paraId="54DB397F" w14:textId="77777777" w:rsidR="00FD75CC" w:rsidRDefault="00FD75CC">
      <w:pPr>
        <w:pStyle w:val="Textoindependiente"/>
        <w:rPr>
          <w:b/>
          <w:i w:val="0"/>
        </w:rPr>
      </w:pPr>
    </w:p>
    <w:p w14:paraId="79398E48" w14:textId="77777777" w:rsidR="00FD75CC" w:rsidRDefault="00FD75CC">
      <w:pPr>
        <w:pStyle w:val="Textoindependiente"/>
        <w:spacing w:before="4"/>
        <w:rPr>
          <w:b/>
          <w:i w:val="0"/>
          <w:sz w:val="23"/>
        </w:rPr>
      </w:pPr>
    </w:p>
    <w:p w14:paraId="3014557F" w14:textId="45498F53" w:rsidR="00FD75CC" w:rsidRDefault="0071405E" w:rsidP="0071405E">
      <w:pPr>
        <w:spacing w:before="94" w:line="309" w:lineRule="auto"/>
        <w:ind w:left="120" w:right="104" w:firstLine="715"/>
        <w:jc w:val="both"/>
        <w:rPr>
          <w:sz w:val="20"/>
        </w:rPr>
      </w:pPr>
      <w:r>
        <w:rPr>
          <w:b/>
          <w:sz w:val="20"/>
        </w:rPr>
        <w:t xml:space="preserve">DON …………………………, </w:t>
      </w:r>
      <w:r>
        <w:rPr>
          <w:sz w:val="20"/>
        </w:rPr>
        <w:t xml:space="preserve">Procurador  de  los  Tribunales,  actuando  en nombre y representación de </w:t>
      </w:r>
      <w:r>
        <w:rPr>
          <w:b/>
          <w:sz w:val="20"/>
        </w:rPr>
        <w:t xml:space="preserve">DOÑA …………………………, </w:t>
      </w:r>
      <w:r>
        <w:rPr>
          <w:sz w:val="20"/>
        </w:rPr>
        <w:t xml:space="preserve">según resulta de la escritura de poder que se acompaña como  </w:t>
      </w:r>
      <w:r>
        <w:rPr>
          <w:b/>
          <w:sz w:val="20"/>
          <w:u w:val="single"/>
        </w:rPr>
        <w:t>DOCUMENTO  n</w:t>
      </w:r>
      <w:r>
        <w:rPr>
          <w:b/>
          <w:position w:val="6"/>
          <w:sz w:val="13"/>
          <w:u w:val="single"/>
        </w:rPr>
        <w:t>g</w:t>
      </w:r>
      <w:r>
        <w:rPr>
          <w:b/>
          <w:sz w:val="13"/>
          <w:u w:val="single"/>
        </w:rPr>
        <w:t xml:space="preserve">  </w:t>
      </w:r>
      <w:r>
        <w:rPr>
          <w:b/>
          <w:sz w:val="20"/>
          <w:u w:val="single"/>
        </w:rPr>
        <w:t>1,</w:t>
      </w:r>
      <w:r>
        <w:rPr>
          <w:b/>
          <w:sz w:val="20"/>
        </w:rPr>
        <w:t xml:space="preserve">  </w:t>
      </w:r>
      <w:r>
        <w:rPr>
          <w:sz w:val="20"/>
        </w:rPr>
        <w:t xml:space="preserve">ante  el  Juzgado comparezco bajo la dirección  letrada  de  Don  </w:t>
      </w:r>
      <w:r>
        <w:rPr>
          <w:b/>
          <w:sz w:val="20"/>
        </w:rPr>
        <w:t>…………………………</w:t>
      </w:r>
      <w:r>
        <w:rPr>
          <w:sz w:val="20"/>
        </w:rPr>
        <w:t>,  Colegiado  del Ilustre Colegio de Ciudad Real n</w:t>
      </w:r>
      <w:r>
        <w:rPr>
          <w:position w:val="6"/>
          <w:sz w:val="13"/>
        </w:rPr>
        <w:t xml:space="preserve">9 </w:t>
      </w:r>
      <w:r>
        <w:rPr>
          <w:sz w:val="20"/>
        </w:rPr>
        <w:t xml:space="preserve">……….  con  despacho  profesional  abierto  en  Ciudad  Real, </w:t>
      </w:r>
      <w:r>
        <w:rPr>
          <w:b/>
          <w:sz w:val="20"/>
        </w:rPr>
        <w:t xml:space="preserve">………………………… </w:t>
      </w:r>
      <w:r>
        <w:rPr>
          <w:sz w:val="20"/>
        </w:rPr>
        <w:t xml:space="preserve">(Tfno.  902.21.13.17  y  Fax  926.27.30.78)  y  correo electrónico, </w:t>
      </w:r>
      <w:hyperlink r:id="rId5">
        <w:r w:rsidRPr="0071405E">
          <w:rPr>
            <w:b/>
            <w:sz w:val="20"/>
          </w:rPr>
          <w:t xml:space="preserve"> </w:t>
        </w:r>
        <w:r>
          <w:rPr>
            <w:b/>
            <w:sz w:val="20"/>
          </w:rPr>
          <w:t xml:space="preserve">………………………… </w:t>
        </w:r>
        <w:r>
          <w:rPr>
            <w:color w:val="0080FF"/>
            <w:sz w:val="20"/>
          </w:rPr>
          <w:t xml:space="preserve"> </w:t>
        </w:r>
      </w:hyperlink>
      <w:r>
        <w:rPr>
          <w:sz w:val="20"/>
        </w:rPr>
        <w:t>y, como mejor proceda en</w:t>
      </w:r>
      <w:r>
        <w:rPr>
          <w:spacing w:val="-13"/>
          <w:sz w:val="20"/>
        </w:rPr>
        <w:t xml:space="preserve"> </w:t>
      </w:r>
      <w:r>
        <w:rPr>
          <w:sz w:val="20"/>
        </w:rPr>
        <w:t>Derecho</w:t>
      </w:r>
    </w:p>
    <w:p w14:paraId="1720AE00" w14:textId="77777777" w:rsidR="00FD75CC" w:rsidRDefault="00FD75CC">
      <w:pPr>
        <w:pStyle w:val="Textoindependiente"/>
        <w:rPr>
          <w:i w:val="0"/>
          <w:sz w:val="22"/>
        </w:rPr>
      </w:pPr>
    </w:p>
    <w:p w14:paraId="5BBFE6B4" w14:textId="77777777" w:rsidR="00FD75CC" w:rsidRDefault="00FD75CC">
      <w:pPr>
        <w:pStyle w:val="Textoindependiente"/>
        <w:spacing w:before="6"/>
        <w:rPr>
          <w:i w:val="0"/>
          <w:sz w:val="29"/>
        </w:rPr>
      </w:pPr>
    </w:p>
    <w:p w14:paraId="6C0263C6" w14:textId="77777777" w:rsidR="00FD75CC" w:rsidRDefault="0071405E">
      <w:pPr>
        <w:pStyle w:val="Ttulo1"/>
        <w:spacing w:before="1"/>
        <w:ind w:left="3116" w:right="3916"/>
        <w:jc w:val="center"/>
      </w:pPr>
      <w:r>
        <w:t>DIGO:</w:t>
      </w:r>
    </w:p>
    <w:p w14:paraId="32BAA1B6" w14:textId="77777777" w:rsidR="00FD75CC" w:rsidRDefault="00FD75CC">
      <w:pPr>
        <w:pStyle w:val="Textoindependiente"/>
        <w:spacing w:before="3"/>
        <w:rPr>
          <w:b/>
          <w:i w:val="0"/>
          <w:sz w:val="31"/>
        </w:rPr>
      </w:pPr>
    </w:p>
    <w:p w14:paraId="3CDA837B" w14:textId="031094DC" w:rsidR="00FD75CC" w:rsidRDefault="0071405E">
      <w:pPr>
        <w:spacing w:line="309" w:lineRule="auto"/>
        <w:ind w:left="110" w:right="112" w:firstLine="720"/>
        <w:jc w:val="both"/>
        <w:rPr>
          <w:sz w:val="20"/>
        </w:rPr>
      </w:pPr>
      <w:r>
        <w:rPr>
          <w:sz w:val="20"/>
        </w:rPr>
        <w:t xml:space="preserve">Que  por  medio  del  presente  escrito,  y  siguiendo  instrucciones  de  mi  mandante,  y al amparo de los artículos 1300 y 1301 del Código Civil vengo a formular, </w:t>
      </w:r>
      <w:r>
        <w:rPr>
          <w:b/>
          <w:sz w:val="20"/>
        </w:rPr>
        <w:t xml:space="preserve">DEMANDA DECLARATIVA DE JUICIO VERBAL EN EJERCICIO DE ACCIÓN DE NULIDAD CONTRACTUAL Y RECLAMACIÓN DE CANTIDAD (6.000C) y SUBSIDIARIA DE RESOLUCIÓN POR INCUMPLIMIENTO CONTRACTUAL, </w:t>
      </w:r>
      <w:r>
        <w:rPr>
          <w:sz w:val="20"/>
        </w:rPr>
        <w:t>frente</w:t>
      </w:r>
      <w:r>
        <w:rPr>
          <w:spacing w:val="-3"/>
          <w:sz w:val="20"/>
        </w:rPr>
        <w:t xml:space="preserve"> </w:t>
      </w:r>
      <w:r>
        <w:rPr>
          <w:sz w:val="20"/>
        </w:rPr>
        <w:t>a:</w:t>
      </w:r>
    </w:p>
    <w:p w14:paraId="25F2E0A6" w14:textId="77777777" w:rsidR="00FD75CC" w:rsidRDefault="00FD75CC">
      <w:pPr>
        <w:pStyle w:val="Textoindependiente"/>
        <w:rPr>
          <w:i w:val="0"/>
          <w:sz w:val="22"/>
        </w:rPr>
      </w:pPr>
    </w:p>
    <w:p w14:paraId="71A10769" w14:textId="77777777" w:rsidR="00FD75CC" w:rsidRDefault="00FD75CC">
      <w:pPr>
        <w:pStyle w:val="Textoindependiente"/>
        <w:spacing w:before="2"/>
        <w:rPr>
          <w:i w:val="0"/>
          <w:sz w:val="31"/>
        </w:rPr>
      </w:pPr>
    </w:p>
    <w:p w14:paraId="0776FC43" w14:textId="55431B7A" w:rsidR="00FD75CC" w:rsidRPr="0071405E" w:rsidRDefault="0071405E" w:rsidP="0071405E">
      <w:pPr>
        <w:pStyle w:val="Prrafodelista"/>
        <w:numPr>
          <w:ilvl w:val="0"/>
          <w:numId w:val="16"/>
        </w:numPr>
        <w:tabs>
          <w:tab w:val="left" w:pos="610"/>
        </w:tabs>
        <w:spacing w:line="309" w:lineRule="auto"/>
        <w:ind w:right="117" w:hanging="360"/>
        <w:rPr>
          <w:sz w:val="20"/>
        </w:rPr>
      </w:pPr>
      <w:r>
        <w:rPr>
          <w:b/>
          <w:sz w:val="20"/>
        </w:rPr>
        <w:t>………………………… , S.A. Oficina Principal n</w:t>
      </w:r>
      <w:r>
        <w:rPr>
          <w:b/>
          <w:position w:val="6"/>
          <w:sz w:val="13"/>
        </w:rPr>
        <w:t xml:space="preserve">9 </w:t>
      </w:r>
      <w:r>
        <w:rPr>
          <w:b/>
          <w:sz w:val="20"/>
        </w:rPr>
        <w:t xml:space="preserve">…………………………, </w:t>
      </w:r>
      <w:r>
        <w:rPr>
          <w:sz w:val="20"/>
        </w:rPr>
        <w:t xml:space="preserve">sita  en  Calle  </w:t>
      </w:r>
      <w:r>
        <w:rPr>
          <w:b/>
          <w:sz w:val="20"/>
        </w:rPr>
        <w:t xml:space="preserve">………………………… </w:t>
      </w:r>
      <w:r>
        <w:rPr>
          <w:sz w:val="20"/>
        </w:rPr>
        <w:t xml:space="preserve">, Ciudad Real, Teléfono:926 27 0077.(con CIF </w:t>
      </w:r>
      <w:r>
        <w:rPr>
          <w:b/>
          <w:sz w:val="20"/>
        </w:rPr>
        <w:t xml:space="preserve">………………………… </w:t>
      </w:r>
      <w:r>
        <w:rPr>
          <w:sz w:val="20"/>
        </w:rPr>
        <w:t xml:space="preserve">e inscrita en el Registro Mercantil de Valencia, tomo </w:t>
      </w:r>
      <w:r>
        <w:rPr>
          <w:b/>
          <w:sz w:val="20"/>
        </w:rPr>
        <w:t>…………………………</w:t>
      </w:r>
      <w:r>
        <w:rPr>
          <w:sz w:val="20"/>
        </w:rPr>
        <w:t xml:space="preserve">, libro </w:t>
      </w:r>
      <w:r>
        <w:rPr>
          <w:b/>
          <w:sz w:val="20"/>
        </w:rPr>
        <w:t>…………………………</w:t>
      </w:r>
      <w:r>
        <w:rPr>
          <w:sz w:val="20"/>
        </w:rPr>
        <w:t xml:space="preserve">, folio </w:t>
      </w:r>
      <w:r>
        <w:rPr>
          <w:b/>
          <w:sz w:val="20"/>
        </w:rPr>
        <w:t>…………………………</w:t>
      </w:r>
      <w:r>
        <w:rPr>
          <w:sz w:val="20"/>
        </w:rPr>
        <w:t>,</w:t>
      </w:r>
      <w:r>
        <w:rPr>
          <w:spacing w:val="-13"/>
          <w:sz w:val="20"/>
        </w:rPr>
        <w:t xml:space="preserve"> </w:t>
      </w:r>
      <w:r>
        <w:rPr>
          <w:sz w:val="20"/>
        </w:rPr>
        <w:t xml:space="preserve">inscripción </w:t>
      </w:r>
      <w:r w:rsidRPr="0071405E">
        <w:rPr>
          <w:b/>
          <w:sz w:val="20"/>
        </w:rPr>
        <w:t>…………………………</w:t>
      </w:r>
      <w:r w:rsidRPr="0071405E">
        <w:rPr>
          <w:sz w:val="20"/>
        </w:rPr>
        <w:t xml:space="preserve">, sección </w:t>
      </w:r>
      <w:r>
        <w:rPr>
          <w:b/>
          <w:sz w:val="20"/>
        </w:rPr>
        <w:t xml:space="preserve">………………………… </w:t>
      </w:r>
      <w:r w:rsidRPr="0071405E">
        <w:rPr>
          <w:sz w:val="20"/>
        </w:rPr>
        <w:t>Sorolla n</w:t>
      </w:r>
      <w:r w:rsidRPr="0071405E">
        <w:rPr>
          <w:position w:val="6"/>
          <w:sz w:val="13"/>
        </w:rPr>
        <w:t xml:space="preserve">9 </w:t>
      </w:r>
      <w:r>
        <w:rPr>
          <w:b/>
          <w:sz w:val="20"/>
        </w:rPr>
        <w:t xml:space="preserve">………………………… </w:t>
      </w:r>
      <w:r w:rsidRPr="0071405E">
        <w:rPr>
          <w:sz w:val="20"/>
        </w:rPr>
        <w:t xml:space="preserve">Valencia,  en  calidad  de  sucesora  en  la  actividad  del  negocio de la </w:t>
      </w:r>
      <w:r>
        <w:rPr>
          <w:b/>
          <w:sz w:val="20"/>
        </w:rPr>
        <w:t xml:space="preserve">………………………… </w:t>
      </w:r>
      <w:r w:rsidRPr="0071405E">
        <w:rPr>
          <w:sz w:val="20"/>
        </w:rPr>
        <w:t>de Madrid que fue  la  Entidad  que  intermedió y comercializó las</w:t>
      </w:r>
      <w:r w:rsidRPr="0071405E">
        <w:rPr>
          <w:spacing w:val="-3"/>
          <w:sz w:val="20"/>
        </w:rPr>
        <w:t xml:space="preserve"> </w:t>
      </w:r>
      <w:r w:rsidRPr="0071405E">
        <w:rPr>
          <w:sz w:val="20"/>
        </w:rPr>
        <w:t>acciones.</w:t>
      </w:r>
    </w:p>
    <w:p w14:paraId="7AB853A1" w14:textId="77777777" w:rsidR="00FD75CC" w:rsidRDefault="00FD75CC">
      <w:pPr>
        <w:pStyle w:val="Textoindependiente"/>
        <w:spacing w:before="4"/>
        <w:rPr>
          <w:i w:val="0"/>
          <w:sz w:val="26"/>
        </w:rPr>
      </w:pPr>
    </w:p>
    <w:p w14:paraId="0C6D37A9" w14:textId="77777777" w:rsidR="00FD75CC" w:rsidRDefault="0071405E">
      <w:pPr>
        <w:ind w:left="765"/>
        <w:jc w:val="both"/>
        <w:rPr>
          <w:sz w:val="20"/>
        </w:rPr>
      </w:pPr>
      <w:r>
        <w:rPr>
          <w:sz w:val="20"/>
        </w:rPr>
        <w:t>La presente demanda la ampara ésta parte en los siguientes</w:t>
      </w:r>
    </w:p>
    <w:p w14:paraId="54FCFEB9" w14:textId="77777777" w:rsidR="00FD75CC" w:rsidRDefault="00FD75CC">
      <w:pPr>
        <w:pStyle w:val="Textoindependiente"/>
        <w:rPr>
          <w:i w:val="0"/>
        </w:rPr>
      </w:pPr>
    </w:p>
    <w:p w14:paraId="08C4DF1E" w14:textId="77777777" w:rsidR="00FD75CC" w:rsidRDefault="00FD75CC">
      <w:pPr>
        <w:pStyle w:val="Textoindependiente"/>
        <w:spacing w:before="4"/>
        <w:rPr>
          <w:i w:val="0"/>
          <w:sz w:val="28"/>
        </w:rPr>
      </w:pPr>
    </w:p>
    <w:p w14:paraId="03B0488F" w14:textId="77777777" w:rsidR="00FD75CC" w:rsidRDefault="0071405E">
      <w:pPr>
        <w:pStyle w:val="Ttulo1"/>
        <w:spacing w:before="94"/>
        <w:ind w:left="3656" w:right="3655"/>
        <w:jc w:val="center"/>
      </w:pPr>
      <w:r>
        <w:t>HECHOS</w:t>
      </w:r>
    </w:p>
    <w:p w14:paraId="1CDC5471" w14:textId="77777777" w:rsidR="00FD75CC" w:rsidRDefault="00FD75CC">
      <w:pPr>
        <w:pStyle w:val="Textoindependiente"/>
        <w:spacing w:before="3"/>
        <w:rPr>
          <w:b/>
          <w:i w:val="0"/>
          <w:sz w:val="31"/>
        </w:rPr>
      </w:pPr>
    </w:p>
    <w:p w14:paraId="4BA03942" w14:textId="2CDC58B7" w:rsidR="00FD75CC" w:rsidRDefault="0071405E">
      <w:pPr>
        <w:ind w:left="829"/>
        <w:rPr>
          <w:b/>
          <w:sz w:val="20"/>
        </w:rPr>
      </w:pPr>
      <w:r>
        <w:rPr>
          <w:b/>
          <w:sz w:val="20"/>
          <w:u w:val="single"/>
        </w:rPr>
        <w:t>PRIMERO</w:t>
      </w:r>
      <w:r>
        <w:rPr>
          <w:b/>
          <w:sz w:val="20"/>
        </w:rPr>
        <w:t xml:space="preserve">.- </w:t>
      </w:r>
      <w:r>
        <w:rPr>
          <w:b/>
          <w:sz w:val="20"/>
          <w:u w:val="single"/>
        </w:rPr>
        <w:t>SOBRE LA FORMACION DEL GRUPO ………………………… .</w:t>
      </w:r>
    </w:p>
    <w:p w14:paraId="5CC17A62" w14:textId="77777777" w:rsidR="00FD75CC" w:rsidRDefault="00FD75CC">
      <w:pPr>
        <w:pStyle w:val="Textoindependiente"/>
        <w:spacing w:before="2"/>
        <w:rPr>
          <w:b/>
          <w:i w:val="0"/>
          <w:sz w:val="29"/>
        </w:rPr>
      </w:pPr>
    </w:p>
    <w:p w14:paraId="0580E08A" w14:textId="7D93E9F0" w:rsidR="00FD75CC" w:rsidRDefault="0071405E">
      <w:pPr>
        <w:spacing w:line="307" w:lineRule="auto"/>
        <w:ind w:left="115" w:right="114" w:firstLine="700"/>
        <w:jc w:val="both"/>
        <w:rPr>
          <w:sz w:val="20"/>
        </w:rPr>
      </w:pPr>
      <w:r>
        <w:rPr>
          <w:sz w:val="20"/>
        </w:rPr>
        <w:t>Antes de proceder al desarrollo  de  los  hechos  acontecidos,  consideramos  necesario por cuanto expondremos en adelante, efectuar una breve reseña sobre el  nacimiento y desarrollo en que se desenvuelve la actividad económica del denominado "GRUPO</w:t>
      </w:r>
      <w:r>
        <w:rPr>
          <w:spacing w:val="-2"/>
          <w:sz w:val="20"/>
        </w:rPr>
        <w:t xml:space="preserve"> </w:t>
      </w:r>
      <w:r>
        <w:rPr>
          <w:sz w:val="20"/>
        </w:rPr>
        <w:t>………………………… ".</w:t>
      </w:r>
    </w:p>
    <w:p w14:paraId="3C32C6EE" w14:textId="77777777" w:rsidR="00FD75CC" w:rsidRDefault="00FD75CC">
      <w:pPr>
        <w:pStyle w:val="Textoindependiente"/>
        <w:spacing w:before="6"/>
        <w:rPr>
          <w:i w:val="0"/>
          <w:sz w:val="24"/>
        </w:rPr>
      </w:pPr>
    </w:p>
    <w:p w14:paraId="0306662A" w14:textId="099B43BA" w:rsidR="00FD75CC" w:rsidRDefault="0071405E">
      <w:pPr>
        <w:spacing w:line="302" w:lineRule="auto"/>
        <w:ind w:left="115" w:right="112" w:firstLine="700"/>
        <w:jc w:val="both"/>
        <w:rPr>
          <w:sz w:val="20"/>
        </w:rPr>
      </w:pPr>
      <w:r>
        <w:rPr>
          <w:sz w:val="20"/>
        </w:rPr>
        <w:t>Con fecha 30 de julio de 2010, …………………………  Y …………………………  DE MADRID (………………………… ), …………………………  DE VALENCIA, CASTELLÓN Y ALICANTE</w:t>
      </w:r>
    </w:p>
    <w:p w14:paraId="278A1A99" w14:textId="77777777" w:rsidR="00FD75CC" w:rsidRDefault="00FD75CC">
      <w:pPr>
        <w:pStyle w:val="Textoindependiente"/>
        <w:rPr>
          <w:i w:val="0"/>
          <w:sz w:val="22"/>
        </w:rPr>
      </w:pPr>
    </w:p>
    <w:p w14:paraId="782B220B" w14:textId="77777777" w:rsidR="00FD75CC" w:rsidRDefault="00FD75CC">
      <w:pPr>
        <w:pStyle w:val="Textoindependiente"/>
        <w:rPr>
          <w:i w:val="0"/>
          <w:sz w:val="22"/>
        </w:rPr>
      </w:pPr>
    </w:p>
    <w:p w14:paraId="29C5F543" w14:textId="62595804" w:rsidR="00FD75CC" w:rsidRDefault="0071405E">
      <w:pPr>
        <w:tabs>
          <w:tab w:val="left" w:pos="8059"/>
        </w:tabs>
        <w:spacing w:before="143"/>
        <w:ind w:left="105"/>
        <w:rPr>
          <w:rFonts w:ascii="Times New Roman" w:hAnsi="Times New Roman"/>
          <w:sz w:val="15"/>
        </w:rPr>
      </w:pPr>
      <w:r>
        <w:rPr>
          <w:rFonts w:ascii="Times New Roman" w:hAnsi="Times New Roman"/>
          <w:sz w:val="15"/>
        </w:rPr>
        <w:t>--------------------------------------------</w:t>
      </w:r>
      <w:r>
        <w:rPr>
          <w:rFonts w:ascii="Times New Roman" w:hAnsi="Times New Roman"/>
          <w:spacing w:val="-2"/>
          <w:sz w:val="15"/>
        </w:rPr>
        <w:t xml:space="preserve"> </w:t>
      </w:r>
      <w:r>
        <w:rPr>
          <w:rFonts w:ascii="Times New Roman" w:hAnsi="Times New Roman"/>
          <w:sz w:val="15"/>
        </w:rPr>
        <w:t>S.L.</w:t>
      </w:r>
      <w:r>
        <w:rPr>
          <w:rFonts w:ascii="Times New Roman" w:hAnsi="Times New Roman"/>
          <w:sz w:val="15"/>
        </w:rPr>
        <w:tab/>
      </w:r>
      <w:r>
        <w:rPr>
          <w:rFonts w:ascii="Times New Roman" w:hAnsi="Times New Roman"/>
          <w:position w:val="1"/>
          <w:sz w:val="15"/>
        </w:rPr>
        <w:t>Páginal</w:t>
      </w:r>
    </w:p>
    <w:p w14:paraId="2A5EC928" w14:textId="77777777" w:rsidR="00FD75CC" w:rsidRDefault="00FD75CC">
      <w:pPr>
        <w:rPr>
          <w:rFonts w:ascii="Times New Roman" w:hAnsi="Times New Roman"/>
          <w:sz w:val="15"/>
        </w:rPr>
        <w:sectPr w:rsidR="00FD75CC">
          <w:type w:val="continuous"/>
          <w:pgSz w:w="11770" w:h="16920"/>
          <w:pgMar w:top="1620" w:right="1580" w:bottom="280" w:left="1460" w:header="720" w:footer="720" w:gutter="0"/>
          <w:cols w:space="720"/>
        </w:sectPr>
      </w:pPr>
    </w:p>
    <w:p w14:paraId="71FCC0E1" w14:textId="010935BC" w:rsidR="00FD75CC" w:rsidRDefault="0071405E" w:rsidP="0071405E">
      <w:pPr>
        <w:pStyle w:val="Ttulo1"/>
        <w:spacing w:before="77" w:line="302" w:lineRule="auto"/>
        <w:ind w:left="199" w:right="372"/>
        <w:rPr>
          <w:b w:val="0"/>
        </w:rPr>
      </w:pPr>
      <w:r>
        <w:lastRenderedPageBreak/>
        <w:t xml:space="preserve">(………………………… ), …………………………  DE AHORROS DE CANARIAS, …………………………  Y …………………………  DE ÁVILA, ………………………… , …………………………  Y </w:t>
      </w:r>
      <w:r>
        <w:rPr>
          <w:b w:val="0"/>
        </w:rPr>
        <w:t>…………………………</w:t>
      </w:r>
      <w:r>
        <w:t xml:space="preserve"> DE SEGOVIA Y </w:t>
      </w:r>
      <w:r>
        <w:rPr>
          <w:b w:val="0"/>
        </w:rPr>
        <w:t xml:space="preserve">………………………… </w:t>
      </w:r>
      <w:r>
        <w:t xml:space="preserve"> DE LA RIOJA suscribieron un contrato de integración para la constitución de un grupo  consolidable  de  entidades  de  crédito  que se articulaba en torno a la figura de un Sistema Institucional de Protección</w:t>
      </w:r>
      <w:r>
        <w:rPr>
          <w:spacing w:val="-20"/>
        </w:rPr>
        <w:t xml:space="preserve"> </w:t>
      </w:r>
      <w:r>
        <w:t>(SIP).</w:t>
      </w:r>
    </w:p>
    <w:p w14:paraId="088079AB" w14:textId="77777777" w:rsidR="00FD75CC" w:rsidRDefault="00FD75CC">
      <w:pPr>
        <w:pStyle w:val="Textoindependiente"/>
        <w:spacing w:before="7"/>
        <w:rPr>
          <w:b/>
          <w:i w:val="0"/>
          <w:sz w:val="25"/>
        </w:rPr>
      </w:pPr>
    </w:p>
    <w:p w14:paraId="43C84766" w14:textId="72947799" w:rsidR="00FD75CC" w:rsidRDefault="0071405E">
      <w:pPr>
        <w:pStyle w:val="Ttulo1"/>
        <w:spacing w:line="307" w:lineRule="auto"/>
        <w:ind w:left="195" w:right="492" w:firstLine="700"/>
      </w:pPr>
      <w:r>
        <w:t>Con fecha 3 de diciembre de 2010 se constituyó la Sociedad Central del SIP    bajo el nombre de ………………………… , S.A. (………………………… ), que a su vez constituiría una sociedad dependiente, que sería denominada</w:t>
      </w:r>
      <w:r>
        <w:rPr>
          <w:spacing w:val="-5"/>
        </w:rPr>
        <w:t xml:space="preserve"> </w:t>
      </w:r>
      <w:r>
        <w:t>………………………… .</w:t>
      </w:r>
    </w:p>
    <w:p w14:paraId="7567E952" w14:textId="77777777" w:rsidR="00FD75CC" w:rsidRDefault="00FD75CC">
      <w:pPr>
        <w:pStyle w:val="Textoindependiente"/>
        <w:spacing w:before="8"/>
        <w:rPr>
          <w:b/>
          <w:i w:val="0"/>
          <w:sz w:val="26"/>
        </w:rPr>
      </w:pPr>
    </w:p>
    <w:p w14:paraId="59A28C93" w14:textId="29DBBE0E" w:rsidR="00FD75CC" w:rsidRPr="0071405E" w:rsidRDefault="0071405E" w:rsidP="0071405E">
      <w:pPr>
        <w:spacing w:line="312" w:lineRule="auto"/>
        <w:ind w:left="190" w:right="415" w:firstLine="700"/>
        <w:jc w:val="both"/>
        <w:rPr>
          <w:b/>
          <w:sz w:val="20"/>
        </w:rPr>
      </w:pPr>
      <w:r>
        <w:rPr>
          <w:b/>
          <w:sz w:val="20"/>
        </w:rPr>
        <w:t xml:space="preserve">Con fecha 31 de Enero de 2011, ………………………… , S.A. (integrado por los grupos financieros correspondientes a ………………………… , ………………………… , …………………………  </w:t>
      </w:r>
      <w:r>
        <w:t xml:space="preserve">DE CANARIAS, CAJA </w:t>
      </w:r>
      <w:r>
        <w:rPr>
          <w:b/>
          <w:sz w:val="20"/>
        </w:rPr>
        <w:t>…………………………</w:t>
      </w:r>
      <w:r>
        <w:t xml:space="preserve">, CAIXA </w:t>
      </w:r>
      <w:r>
        <w:rPr>
          <w:b/>
          <w:sz w:val="20"/>
        </w:rPr>
        <w:t>…………………………</w:t>
      </w:r>
      <w:r>
        <w:t xml:space="preserve">, CAJA </w:t>
      </w:r>
      <w:r>
        <w:rPr>
          <w:b/>
          <w:sz w:val="20"/>
        </w:rPr>
        <w:t xml:space="preserve">………………………… </w:t>
      </w:r>
      <w:r>
        <w:t xml:space="preserve">Y CAJA </w:t>
      </w:r>
      <w:r>
        <w:rPr>
          <w:b/>
          <w:sz w:val="20"/>
        </w:rPr>
        <w:t>…………………………</w:t>
      </w:r>
      <w:r>
        <w:t>), comunicó a</w:t>
      </w:r>
      <w:r>
        <w:rPr>
          <w:b/>
          <w:sz w:val="20"/>
        </w:rPr>
        <w:t xml:space="preserve"> la Comisión Nacional del Mercado de Valores que: </w:t>
      </w:r>
      <w:r>
        <w:rPr>
          <w:b/>
          <w:i/>
          <w:sz w:val="20"/>
          <w:u w:val="single"/>
        </w:rPr>
        <w:t xml:space="preserve">"El Grupo ………………………… , tercer </w:t>
      </w:r>
      <w:r>
        <w:rPr>
          <w:b/>
          <w:sz w:val="20"/>
        </w:rPr>
        <w:t xml:space="preserve">………………………… </w:t>
      </w:r>
      <w:r>
        <w:rPr>
          <w:b/>
          <w:i/>
          <w:sz w:val="20"/>
          <w:u w:val="single"/>
        </w:rPr>
        <w:t>Español, inicia su andadura con unos Activos de más</w:t>
      </w:r>
      <w:r>
        <w:rPr>
          <w:b/>
          <w:i/>
          <w:sz w:val="20"/>
        </w:rPr>
        <w:t xml:space="preserve">  </w:t>
      </w:r>
      <w:r>
        <w:rPr>
          <w:b/>
          <w:i/>
          <w:sz w:val="20"/>
          <w:u w:val="single"/>
        </w:rPr>
        <w:t>de 328.000 Millones de euros y un Volumen de Negocio que  supera  los  485.900</w:t>
      </w:r>
      <w:r>
        <w:rPr>
          <w:b/>
          <w:i/>
          <w:sz w:val="20"/>
        </w:rPr>
        <w:t xml:space="preserve">  </w:t>
      </w:r>
      <w:r>
        <w:rPr>
          <w:b/>
          <w:i/>
          <w:sz w:val="20"/>
          <w:u w:val="single"/>
        </w:rPr>
        <w:t>Millones de</w:t>
      </w:r>
      <w:r>
        <w:rPr>
          <w:b/>
          <w:i/>
          <w:spacing w:val="-1"/>
          <w:sz w:val="20"/>
          <w:u w:val="single"/>
        </w:rPr>
        <w:t xml:space="preserve"> </w:t>
      </w:r>
      <w:r>
        <w:rPr>
          <w:b/>
          <w:i/>
          <w:sz w:val="20"/>
          <w:u w:val="single"/>
        </w:rPr>
        <w:t>euros".</w:t>
      </w:r>
    </w:p>
    <w:p w14:paraId="4BF7C209" w14:textId="77777777" w:rsidR="00FD75CC" w:rsidRDefault="00FD75CC">
      <w:pPr>
        <w:pStyle w:val="Textoindependiente"/>
        <w:spacing w:before="3"/>
        <w:rPr>
          <w:b/>
          <w:sz w:val="26"/>
        </w:rPr>
      </w:pPr>
    </w:p>
    <w:p w14:paraId="7ADBBCEA" w14:textId="2B8D195E" w:rsidR="00FD75CC" w:rsidRDefault="0071405E">
      <w:pPr>
        <w:pStyle w:val="Ttulo1"/>
        <w:spacing w:line="307" w:lineRule="auto"/>
        <w:ind w:left="175" w:right="497" w:firstLine="705"/>
      </w:pPr>
      <w:r>
        <w:t xml:space="preserve">Con fecha 5 de Abril de 2011, el Consejo de Gobierno y la Junta Universal de  …………………………  acuerdan la aprobación de un </w:t>
      </w:r>
      <w:r>
        <w:rPr>
          <w:u w:val="single"/>
        </w:rPr>
        <w:t>"PROYECTO DE SEGREGACIÓN" para la aportación</w:t>
      </w:r>
      <w:r>
        <w:t xml:space="preserve"> </w:t>
      </w:r>
      <w:r>
        <w:rPr>
          <w:u w:val="single"/>
        </w:rPr>
        <w:t>de …………………………  a …………………………  de los negocios bancarios y financieros que …………………………  iba a recibir de la</w:t>
      </w:r>
      <w:r>
        <w:t xml:space="preserve"> </w:t>
      </w:r>
      <w:r>
        <w:rPr>
          <w:u w:val="single"/>
        </w:rPr>
        <w:t>Cajas en virtud de las segregaciones va aprobadas por</w:t>
      </w:r>
      <w:r>
        <w:rPr>
          <w:spacing w:val="-7"/>
          <w:u w:val="single"/>
        </w:rPr>
        <w:t xml:space="preserve"> </w:t>
      </w:r>
      <w:r>
        <w:rPr>
          <w:u w:val="single"/>
        </w:rPr>
        <w:t>estas.</w:t>
      </w:r>
    </w:p>
    <w:p w14:paraId="5AEB618E" w14:textId="77777777" w:rsidR="00FD75CC" w:rsidRDefault="00FD75CC">
      <w:pPr>
        <w:pStyle w:val="Textoindependiente"/>
        <w:spacing w:before="10"/>
        <w:rPr>
          <w:b/>
          <w:i w:val="0"/>
          <w:sz w:val="25"/>
        </w:rPr>
      </w:pPr>
    </w:p>
    <w:p w14:paraId="130A6ADE" w14:textId="0C60CA5B" w:rsidR="00FD75CC" w:rsidRDefault="0071405E">
      <w:pPr>
        <w:spacing w:before="1" w:line="307" w:lineRule="auto"/>
        <w:ind w:left="165" w:right="492" w:firstLine="715"/>
        <w:jc w:val="both"/>
        <w:rPr>
          <w:b/>
          <w:sz w:val="20"/>
        </w:rPr>
      </w:pPr>
      <w:r>
        <w:rPr>
          <w:b/>
          <w:sz w:val="20"/>
        </w:rPr>
        <w:t xml:space="preserve">Con fecha 23 de mayo de 2011 se inscribieron en los Registros Mercantiles competentes la escritura pública de </w:t>
      </w:r>
      <w:r>
        <w:rPr>
          <w:b/>
          <w:sz w:val="20"/>
          <w:u w:val="single"/>
        </w:rPr>
        <w:t>SEGREGACIÓN correspondiente a la aportación</w:t>
      </w:r>
      <w:r>
        <w:rPr>
          <w:b/>
          <w:sz w:val="20"/>
        </w:rPr>
        <w:t xml:space="preserve"> </w:t>
      </w:r>
      <w:r>
        <w:rPr>
          <w:b/>
          <w:sz w:val="20"/>
          <w:u w:val="single"/>
        </w:rPr>
        <w:t>desde las Cajas integrantes del mencionado SIP a …………………………  de la totalidad de los negocios</w:t>
      </w:r>
      <w:r>
        <w:rPr>
          <w:b/>
          <w:sz w:val="20"/>
        </w:rPr>
        <w:t xml:space="preserve"> </w:t>
      </w:r>
      <w:r>
        <w:rPr>
          <w:b/>
          <w:sz w:val="20"/>
          <w:u w:val="single"/>
        </w:rPr>
        <w:t>bancarios y parabancarios, así como la escritura pública de segregación relativa a la</w:t>
      </w:r>
      <w:r>
        <w:rPr>
          <w:b/>
          <w:sz w:val="20"/>
        </w:rPr>
        <w:t xml:space="preserve"> </w:t>
      </w:r>
      <w:r>
        <w:rPr>
          <w:b/>
          <w:sz w:val="20"/>
          <w:u w:val="single"/>
        </w:rPr>
        <w:t>aportación de …………………………  a …………………………  de todo el negocio bancario, las  participaciones</w:t>
      </w:r>
      <w:r>
        <w:rPr>
          <w:b/>
          <w:sz w:val="20"/>
        </w:rPr>
        <w:t xml:space="preserve">  </w:t>
      </w:r>
      <w:r>
        <w:rPr>
          <w:b/>
          <w:sz w:val="20"/>
          <w:u w:val="single"/>
        </w:rPr>
        <w:t>asociadas al negocio financiero y determinados activos y pasivos que …………………………  había</w:t>
      </w:r>
      <w:r>
        <w:rPr>
          <w:b/>
          <w:sz w:val="20"/>
        </w:rPr>
        <w:t xml:space="preserve"> </w:t>
      </w:r>
      <w:r>
        <w:rPr>
          <w:b/>
          <w:sz w:val="20"/>
          <w:u w:val="single"/>
        </w:rPr>
        <w:t>recibido de las Cajas integrantes del</w:t>
      </w:r>
      <w:r>
        <w:rPr>
          <w:b/>
          <w:spacing w:val="-5"/>
          <w:sz w:val="20"/>
          <w:u w:val="single"/>
        </w:rPr>
        <w:t xml:space="preserve"> </w:t>
      </w:r>
      <w:r>
        <w:rPr>
          <w:b/>
          <w:sz w:val="20"/>
          <w:u w:val="single"/>
        </w:rPr>
        <w:t>SIP.</w:t>
      </w:r>
    </w:p>
    <w:p w14:paraId="11B277CE" w14:textId="77777777" w:rsidR="00FD75CC" w:rsidRDefault="00FD75CC">
      <w:pPr>
        <w:pStyle w:val="Textoindependiente"/>
        <w:spacing w:before="10"/>
        <w:rPr>
          <w:b/>
          <w:i w:val="0"/>
          <w:sz w:val="26"/>
        </w:rPr>
      </w:pPr>
    </w:p>
    <w:p w14:paraId="06AAD34F" w14:textId="53DC2284" w:rsidR="00FD75CC" w:rsidRDefault="0071405E">
      <w:pPr>
        <w:pStyle w:val="Ttulo1"/>
        <w:spacing w:line="307" w:lineRule="auto"/>
        <w:ind w:left="170" w:right="497" w:firstLine="705"/>
      </w:pPr>
      <w:r>
        <w:rPr>
          <w:u w:val="single"/>
        </w:rPr>
        <w:t>Por tanto, es importante tener claro que tras este largo proceso, el negocio</w:t>
      </w:r>
      <w:r>
        <w:t xml:space="preserve"> </w:t>
      </w:r>
      <w:r>
        <w:rPr>
          <w:u w:val="single"/>
        </w:rPr>
        <w:t>bancario y financiero perteneciente a ………………………… , pasa a integrarse en ………………………… .</w:t>
      </w:r>
    </w:p>
    <w:p w14:paraId="62793D63" w14:textId="77777777" w:rsidR="00FD75CC" w:rsidRDefault="00FD75CC">
      <w:pPr>
        <w:pStyle w:val="Textoindependiente"/>
        <w:spacing w:before="9"/>
        <w:rPr>
          <w:b/>
          <w:i w:val="0"/>
          <w:sz w:val="25"/>
        </w:rPr>
      </w:pPr>
    </w:p>
    <w:p w14:paraId="6034E7F0" w14:textId="77777777" w:rsidR="00FD75CC" w:rsidRDefault="0071405E">
      <w:pPr>
        <w:spacing w:line="307" w:lineRule="auto"/>
        <w:ind w:left="160" w:right="507" w:firstLine="700"/>
        <w:jc w:val="both"/>
        <w:rPr>
          <w:b/>
          <w:sz w:val="20"/>
        </w:rPr>
      </w:pPr>
      <w:r>
        <w:rPr>
          <w:b/>
          <w:sz w:val="20"/>
        </w:rPr>
        <w:t>Todos estos hechos han sido procesos notoriamente conocidos a través de la prensa y de las propias entidades mencionadas anteriormente. Por tanto en virtud al Principio de Notoriedad establecido en el art. 281.4 de la LEC,  es  innecesaria  aportación documental</w:t>
      </w:r>
      <w:r>
        <w:rPr>
          <w:b/>
          <w:spacing w:val="-2"/>
          <w:sz w:val="20"/>
        </w:rPr>
        <w:t xml:space="preserve"> </w:t>
      </w:r>
      <w:r>
        <w:rPr>
          <w:b/>
          <w:sz w:val="20"/>
        </w:rPr>
        <w:t>alguna.</w:t>
      </w:r>
    </w:p>
    <w:p w14:paraId="68B2CE62" w14:textId="77777777" w:rsidR="00FD75CC" w:rsidRDefault="00FD75CC">
      <w:pPr>
        <w:pStyle w:val="Textoindependiente"/>
        <w:rPr>
          <w:b/>
          <w:i w:val="0"/>
        </w:rPr>
      </w:pPr>
    </w:p>
    <w:p w14:paraId="2EA46A88" w14:textId="77777777" w:rsidR="00FD75CC" w:rsidRDefault="00FD75CC">
      <w:pPr>
        <w:pStyle w:val="Textoindependiente"/>
        <w:spacing w:before="9"/>
        <w:rPr>
          <w:b/>
          <w:i w:val="0"/>
          <w:sz w:val="23"/>
        </w:rPr>
      </w:pPr>
    </w:p>
    <w:p w14:paraId="7497B094" w14:textId="58301EE5" w:rsidR="00FD75CC" w:rsidRDefault="0071405E">
      <w:pPr>
        <w:pStyle w:val="Ttulo1"/>
        <w:spacing w:before="94" w:line="292" w:lineRule="auto"/>
        <w:ind w:left="159" w:right="502" w:firstLine="700"/>
      </w:pPr>
      <w:r>
        <w:rPr>
          <w:u w:val="single"/>
        </w:rPr>
        <w:t>SEGUNDO</w:t>
      </w:r>
      <w:r>
        <w:t>.-</w:t>
      </w:r>
      <w:r>
        <w:rPr>
          <w:u w:val="single"/>
        </w:rPr>
        <w:t>SOBRE LA SALIDA A BOLSA DE …………………………  MEDIANTE UNA OFERTA</w:t>
      </w:r>
      <w:r>
        <w:t xml:space="preserve"> </w:t>
      </w:r>
      <w:r>
        <w:rPr>
          <w:u w:val="single"/>
        </w:rPr>
        <w:t>PUBLICA DE SUSCRIPCION DE ACCIONES</w:t>
      </w:r>
      <w:r>
        <w:t>.</w:t>
      </w:r>
    </w:p>
    <w:p w14:paraId="7A5E2169" w14:textId="77777777" w:rsidR="00FD75CC" w:rsidRDefault="00FD75CC">
      <w:pPr>
        <w:pStyle w:val="Textoindependiente"/>
        <w:spacing w:before="9"/>
        <w:rPr>
          <w:b/>
          <w:i w:val="0"/>
          <w:sz w:val="26"/>
        </w:rPr>
      </w:pPr>
    </w:p>
    <w:p w14:paraId="35F716D9" w14:textId="4444C9BC" w:rsidR="00FD75CC" w:rsidRPr="0071405E" w:rsidRDefault="0071405E" w:rsidP="0071405E">
      <w:pPr>
        <w:spacing w:before="1" w:line="304" w:lineRule="auto"/>
        <w:ind w:left="154" w:right="512" w:firstLine="710"/>
        <w:jc w:val="both"/>
        <w:rPr>
          <w:b/>
          <w:sz w:val="20"/>
        </w:rPr>
      </w:pPr>
      <w:r>
        <w:rPr>
          <w:b/>
          <w:sz w:val="20"/>
        </w:rPr>
        <w:t xml:space="preserve">En efecto, una vez ejecutadas las anteriores operaciones de integración, la dirección de ………………………… , (el nombre comercial elegido para el nuevo </w:t>
      </w:r>
      <w:r>
        <w:rPr>
          <w:b/>
          <w:sz w:val="20"/>
        </w:rPr>
        <w:lastRenderedPageBreak/>
        <w:t xml:space="preserve">Grupo), se planteó la necesidad de seguir reforzando su solvencia y viabilidad, para lo cual se articuló la </w:t>
      </w:r>
      <w:r>
        <w:t>salida a bolsa de la entidad mediante una OPS, que se justificaba en el propio Folleto  por la necesidad de reforzar la estructura de recursos propios, a fin de cumplir con las nuevas exigencias</w:t>
      </w:r>
      <w:r>
        <w:rPr>
          <w:spacing w:val="-1"/>
        </w:rPr>
        <w:t xml:space="preserve"> </w:t>
      </w:r>
      <w:r>
        <w:t>legales.</w:t>
      </w:r>
    </w:p>
    <w:p w14:paraId="63345746" w14:textId="77777777" w:rsidR="00FD75CC" w:rsidRDefault="00FD75CC">
      <w:pPr>
        <w:pStyle w:val="Textoindependiente"/>
        <w:spacing w:before="2"/>
        <w:rPr>
          <w:b/>
          <w:i w:val="0"/>
          <w:sz w:val="25"/>
        </w:rPr>
      </w:pPr>
    </w:p>
    <w:p w14:paraId="6A050D77" w14:textId="3F7D529B" w:rsidR="00FD75CC" w:rsidRDefault="0071405E">
      <w:pPr>
        <w:spacing w:before="1" w:line="307" w:lineRule="auto"/>
        <w:ind w:left="160" w:right="107" w:firstLine="695"/>
        <w:jc w:val="both"/>
        <w:rPr>
          <w:b/>
          <w:sz w:val="20"/>
        </w:rPr>
      </w:pPr>
      <w:r>
        <w:rPr>
          <w:b/>
          <w:sz w:val="20"/>
        </w:rPr>
        <w:t xml:space="preserve">Así, con fecha de 28 de junio de 2011, la Junta General de Accionistas y el Consejo de Administración de …………………………  y, posteriormente, la Junta General de Accionistas y el Consejo de Administración de ………………………… , </w:t>
      </w:r>
      <w:r>
        <w:rPr>
          <w:b/>
          <w:sz w:val="20"/>
          <w:u w:val="single"/>
        </w:rPr>
        <w:t>adoptaron los acuerdos necesarios  para</w:t>
      </w:r>
      <w:r>
        <w:rPr>
          <w:b/>
          <w:sz w:val="20"/>
        </w:rPr>
        <w:t xml:space="preserve"> </w:t>
      </w:r>
      <w:r>
        <w:rPr>
          <w:b/>
          <w:sz w:val="20"/>
          <w:u w:val="single"/>
        </w:rPr>
        <w:t>poner en marcha la salida a bolsa de …………………………  mediante la realización de una Oferta</w:t>
      </w:r>
      <w:r>
        <w:rPr>
          <w:b/>
          <w:sz w:val="20"/>
        </w:rPr>
        <w:t xml:space="preserve"> </w:t>
      </w:r>
      <w:r>
        <w:rPr>
          <w:b/>
          <w:sz w:val="20"/>
          <w:u w:val="single"/>
        </w:rPr>
        <w:t>Pública de Suscripción y Admisión de Negociación de Acciones</w:t>
      </w:r>
      <w:r>
        <w:rPr>
          <w:b/>
          <w:spacing w:val="-7"/>
          <w:sz w:val="20"/>
          <w:u w:val="single"/>
        </w:rPr>
        <w:t xml:space="preserve"> </w:t>
      </w:r>
      <w:r>
        <w:rPr>
          <w:b/>
          <w:sz w:val="20"/>
          <w:u w:val="single"/>
        </w:rPr>
        <w:t>(OPS).</w:t>
      </w:r>
    </w:p>
    <w:p w14:paraId="5EE283CB" w14:textId="77777777" w:rsidR="00FD75CC" w:rsidRDefault="00FD75CC">
      <w:pPr>
        <w:pStyle w:val="Textoindependiente"/>
        <w:spacing w:before="10"/>
        <w:rPr>
          <w:b/>
          <w:i w:val="0"/>
          <w:sz w:val="25"/>
        </w:rPr>
      </w:pPr>
    </w:p>
    <w:p w14:paraId="32E6DC5D" w14:textId="77777777" w:rsidR="00FD75CC" w:rsidRDefault="0071405E">
      <w:pPr>
        <w:pStyle w:val="Ttulo1"/>
        <w:spacing w:line="307" w:lineRule="auto"/>
        <w:ind w:left="145" w:right="112" w:firstLine="710"/>
      </w:pPr>
      <w:r>
        <w:t xml:space="preserve">A fin de reforzar la confianza de los posibles inversores se indicaba que, tras la entrada en vigor del Real Decreto-Ley 2/2012, el ratio de capital principal (antes de la salida a Bolsa) era del 7,99 %, a un escaso 0,01 % del mínimo exigido del </w:t>
      </w:r>
      <w:r>
        <w:rPr>
          <w:i/>
        </w:rPr>
        <w:t xml:space="preserve">8%, </w:t>
      </w:r>
      <w:r>
        <w:t>que se vería ampliamente superado tras la</w:t>
      </w:r>
      <w:r>
        <w:rPr>
          <w:spacing w:val="-2"/>
        </w:rPr>
        <w:t xml:space="preserve"> </w:t>
      </w:r>
      <w:r>
        <w:t>misma:</w:t>
      </w:r>
    </w:p>
    <w:p w14:paraId="5DA0988D" w14:textId="77777777" w:rsidR="00FD75CC" w:rsidRDefault="00FD75CC">
      <w:pPr>
        <w:pStyle w:val="Textoindependiente"/>
        <w:spacing w:before="4"/>
        <w:rPr>
          <w:b/>
          <w:i w:val="0"/>
          <w:sz w:val="26"/>
        </w:rPr>
      </w:pPr>
    </w:p>
    <w:p w14:paraId="75093EF9" w14:textId="513028B8" w:rsidR="00FD75CC" w:rsidRDefault="0071405E">
      <w:pPr>
        <w:pStyle w:val="Ttulo2"/>
        <w:spacing w:line="309" w:lineRule="auto"/>
        <w:ind w:left="1545" w:right="1238" w:firstLine="35"/>
        <w:jc w:val="left"/>
      </w:pPr>
      <w:r>
        <w:rPr>
          <w:i w:val="0"/>
        </w:rPr>
        <w:t xml:space="preserve">"A </w:t>
      </w:r>
      <w:r>
        <w:t>31 de marzo de 2011, el ratio de capital principal de …………………………  antes de la Oferta a los efectos de lo establecido en  el RD-ley 2/2011 se sitúa en el 7,99%. Por tanto, según cálculos internos del Banco y de acuerdo con los criterios establecidos en el RD-ley 2/2011, …………………………  precisaría captar con los datos a 31 de marzo de 2011, 4.967  millones  de  euros para alcanzar un ratio de capital principal del 10%, importe que se reduciría a 1.045 millones de euros, suficiente para alcanzar un ratio de capital principal del 8% en caso de que, como consecuencia de la presente Oferta, el Banco consiga colocar acciones a terceros por un porcentaje igual o superior al 20% de su capital</w:t>
      </w:r>
      <w:r>
        <w:rPr>
          <w:spacing w:val="-3"/>
        </w:rPr>
        <w:t xml:space="preserve"> </w:t>
      </w:r>
      <w:r>
        <w:t>social."</w:t>
      </w:r>
    </w:p>
    <w:p w14:paraId="7EC1C9EB" w14:textId="77777777" w:rsidR="00FD75CC" w:rsidRDefault="00FD75CC">
      <w:pPr>
        <w:pStyle w:val="Textoindependiente"/>
        <w:spacing w:before="9"/>
        <w:rPr>
          <w:b/>
          <w:sz w:val="24"/>
        </w:rPr>
      </w:pPr>
    </w:p>
    <w:p w14:paraId="6B6C3920" w14:textId="07CD2D41" w:rsidR="00FD75CC" w:rsidRDefault="0071405E">
      <w:pPr>
        <w:spacing w:line="307" w:lineRule="auto"/>
        <w:ind w:left="120" w:right="112" w:firstLine="725"/>
        <w:jc w:val="both"/>
        <w:rPr>
          <w:b/>
          <w:sz w:val="20"/>
        </w:rPr>
      </w:pPr>
      <w:r>
        <w:rPr>
          <w:b/>
          <w:sz w:val="20"/>
        </w:rPr>
        <w:t xml:space="preserve">En el propio Folleto se indicaba que, debido a la reciente integración de las distintas Cajas, la única información consolidada y auditada disponible  eran  los  estados financieros intermedios resumidos de "Grupo ………………………… " correspondiente al trimestre cerrado a 31 de marzo de 2011, pero para  compensar  esa  falta  de  información histórica se aportaban una serie de </w:t>
      </w:r>
      <w:r>
        <w:rPr>
          <w:b/>
          <w:i/>
          <w:sz w:val="20"/>
        </w:rPr>
        <w:t xml:space="preserve">"información financiera consolidada   pro forma sobre el Grupo …………………………  a efectos ilustrativos, partiendo de determinadas bases e hipótesis", </w:t>
      </w:r>
      <w:r>
        <w:rPr>
          <w:b/>
          <w:sz w:val="20"/>
          <w:u w:val="single"/>
        </w:rPr>
        <w:t>de las que resultaba que la entidad tenía una muy saludable</w:t>
      </w:r>
      <w:r>
        <w:rPr>
          <w:b/>
          <w:sz w:val="20"/>
        </w:rPr>
        <w:t xml:space="preserve"> </w:t>
      </w:r>
      <w:r>
        <w:rPr>
          <w:b/>
          <w:sz w:val="20"/>
          <w:u w:val="single"/>
        </w:rPr>
        <w:t>solvencia y que incluso arrojaba prometedores</w:t>
      </w:r>
      <w:r>
        <w:rPr>
          <w:b/>
          <w:spacing w:val="-3"/>
          <w:sz w:val="20"/>
          <w:u w:val="single"/>
        </w:rPr>
        <w:t xml:space="preserve"> </w:t>
      </w:r>
      <w:r>
        <w:rPr>
          <w:b/>
          <w:sz w:val="20"/>
          <w:u w:val="single"/>
        </w:rPr>
        <w:t>beneficios.</w:t>
      </w:r>
    </w:p>
    <w:p w14:paraId="31D86B19" w14:textId="77777777" w:rsidR="00FD75CC" w:rsidRDefault="00FD75CC">
      <w:pPr>
        <w:pStyle w:val="Textoindependiente"/>
        <w:spacing w:before="6"/>
        <w:rPr>
          <w:b/>
          <w:i w:val="0"/>
          <w:sz w:val="26"/>
        </w:rPr>
      </w:pPr>
    </w:p>
    <w:p w14:paraId="56917C44" w14:textId="7226BEDB" w:rsidR="00FD75CC" w:rsidRDefault="0071405E">
      <w:pPr>
        <w:pStyle w:val="Ttulo1"/>
        <w:spacing w:line="307" w:lineRule="auto"/>
        <w:ind w:left="135" w:right="132" w:firstLine="700"/>
      </w:pPr>
      <w:r>
        <w:t xml:space="preserve">Se acompaña como </w:t>
      </w:r>
      <w:r>
        <w:rPr>
          <w:u w:val="single"/>
        </w:rPr>
        <w:t>DOCUMENTO Ns 2,</w:t>
      </w:r>
      <w:r>
        <w:t xml:space="preserve"> el folleto informativo  de  la  OPS  extraído del portal web de</w:t>
      </w:r>
      <w:r>
        <w:rPr>
          <w:spacing w:val="-3"/>
        </w:rPr>
        <w:t xml:space="preserve"> </w:t>
      </w:r>
      <w:r>
        <w:t>………………………… .</w:t>
      </w:r>
    </w:p>
    <w:p w14:paraId="265922E8" w14:textId="77777777" w:rsidR="00FD75CC" w:rsidRDefault="00FD75CC">
      <w:pPr>
        <w:pStyle w:val="Textoindependiente"/>
        <w:spacing w:before="8"/>
        <w:rPr>
          <w:b/>
          <w:i w:val="0"/>
          <w:sz w:val="25"/>
        </w:rPr>
      </w:pPr>
    </w:p>
    <w:p w14:paraId="449CEED4" w14:textId="1AFF2C27" w:rsidR="00FD75CC" w:rsidRDefault="0071405E">
      <w:pPr>
        <w:spacing w:before="1" w:line="304" w:lineRule="auto"/>
        <w:ind w:left="115" w:right="117" w:firstLine="715"/>
        <w:jc w:val="both"/>
        <w:rPr>
          <w:b/>
          <w:sz w:val="20"/>
        </w:rPr>
      </w:pPr>
      <w:r>
        <w:rPr>
          <w:b/>
          <w:sz w:val="20"/>
        </w:rPr>
        <w:t>Sobre la base del citado documento …………………………  se estrenó en la Bolsa el 20 de    julio de 2Oll.En virtud de la mencionada OPS, …………………………  emitió 824.572.253 nuevas acciones de 2 eurosde valor nominal cada una de ellas y con una prima de emisión por acción de 1,75 euros (3,75 euros en total), lo que supuso una ampliación de capital por un importe total de 1.649millones de euros, con una prima de  emisión  de  1.443  millones de</w:t>
      </w:r>
      <w:r>
        <w:rPr>
          <w:b/>
          <w:spacing w:val="-1"/>
          <w:sz w:val="20"/>
        </w:rPr>
        <w:t xml:space="preserve"> </w:t>
      </w:r>
      <w:r>
        <w:rPr>
          <w:b/>
          <w:sz w:val="20"/>
        </w:rPr>
        <w:t>euros.</w:t>
      </w:r>
    </w:p>
    <w:p w14:paraId="53831EF8" w14:textId="77777777" w:rsidR="00FD75CC" w:rsidRDefault="00FD75CC">
      <w:pPr>
        <w:pStyle w:val="Textoindependiente"/>
        <w:rPr>
          <w:b/>
          <w:i w:val="0"/>
          <w:sz w:val="22"/>
        </w:rPr>
      </w:pPr>
    </w:p>
    <w:p w14:paraId="6847F5C5" w14:textId="77777777" w:rsidR="00FD75CC" w:rsidRDefault="00FD75CC">
      <w:pPr>
        <w:pStyle w:val="Textoindependiente"/>
        <w:spacing w:before="8"/>
        <w:rPr>
          <w:b/>
          <w:i w:val="0"/>
          <w:sz w:val="32"/>
        </w:rPr>
      </w:pPr>
    </w:p>
    <w:p w14:paraId="2BAC7310" w14:textId="4FC848BC" w:rsidR="00FD75CC" w:rsidRDefault="00FE7B0B">
      <w:pPr>
        <w:tabs>
          <w:tab w:val="left" w:pos="8069"/>
        </w:tabs>
        <w:spacing w:before="1"/>
        <w:ind w:left="120"/>
        <w:jc w:val="both"/>
        <w:rPr>
          <w:rFonts w:ascii="Times New Roman" w:hAnsi="Times New Roman"/>
          <w:sz w:val="15"/>
        </w:rPr>
      </w:pPr>
      <w:r>
        <w:rPr>
          <w:rFonts w:ascii="Times New Roman" w:hAnsi="Times New Roman"/>
          <w:sz w:val="15"/>
        </w:rPr>
        <w:t xml:space="preserve">………………………… </w:t>
      </w:r>
      <w:r w:rsidR="0071405E">
        <w:rPr>
          <w:rFonts w:ascii="Times New Roman" w:hAnsi="Times New Roman"/>
          <w:sz w:val="15"/>
        </w:rPr>
        <w:tab/>
        <w:t>Página3</w:t>
      </w:r>
    </w:p>
    <w:p w14:paraId="11C70741" w14:textId="77777777" w:rsidR="00FD75CC" w:rsidRDefault="00FD75CC">
      <w:pPr>
        <w:jc w:val="both"/>
        <w:rPr>
          <w:rFonts w:ascii="Times New Roman" w:hAnsi="Times New Roman"/>
          <w:sz w:val="15"/>
        </w:rPr>
        <w:sectPr w:rsidR="00FD75CC">
          <w:pgSz w:w="11790" w:h="16900"/>
          <w:pgMar w:top="1560" w:right="1580" w:bottom="280" w:left="1440" w:header="720" w:footer="720" w:gutter="0"/>
          <w:cols w:space="720"/>
        </w:sectPr>
      </w:pPr>
    </w:p>
    <w:p w14:paraId="1B6E054F" w14:textId="3BFBD237" w:rsidR="00FD75CC" w:rsidRDefault="00FD75CC">
      <w:pPr>
        <w:pStyle w:val="Textoindependiente"/>
        <w:spacing w:before="6"/>
        <w:rPr>
          <w:rFonts w:ascii="Times New Roman"/>
          <w:i w:val="0"/>
          <w:sz w:val="18"/>
        </w:rPr>
      </w:pPr>
    </w:p>
    <w:p w14:paraId="66CE601E" w14:textId="200E006E" w:rsidR="00FD75CC" w:rsidRDefault="0071405E">
      <w:pPr>
        <w:spacing w:before="94" w:line="307" w:lineRule="auto"/>
        <w:ind w:left="140" w:right="132" w:firstLine="695"/>
        <w:jc w:val="both"/>
        <w:rPr>
          <w:sz w:val="20"/>
        </w:rPr>
      </w:pPr>
      <w:r>
        <w:rPr>
          <w:sz w:val="20"/>
        </w:rPr>
        <w:t>Así, desde el 20 de  julio de  2011,  las acciones de  …………………………   cotizan  en  las  Bolsas de Valores de Madrid, Barcelona, Valencia y Bilbao y  el  8  de  septiembre  de  2011  el  Comité Asesor Técnico del Ibex 35 decidió dar entrada a la misma en el índice selectivo         de la Bolsa Española, con efectos del 3 de octubre</w:t>
      </w:r>
      <w:r>
        <w:rPr>
          <w:spacing w:val="-4"/>
          <w:sz w:val="20"/>
        </w:rPr>
        <w:t xml:space="preserve"> </w:t>
      </w:r>
      <w:r>
        <w:rPr>
          <w:sz w:val="20"/>
        </w:rPr>
        <w:t>2011.</w:t>
      </w:r>
    </w:p>
    <w:p w14:paraId="164A567D" w14:textId="77777777" w:rsidR="00FD75CC" w:rsidRDefault="00FD75CC">
      <w:pPr>
        <w:pStyle w:val="Textoindependiente"/>
        <w:spacing w:before="5"/>
        <w:rPr>
          <w:i w:val="0"/>
          <w:sz w:val="25"/>
        </w:rPr>
      </w:pPr>
    </w:p>
    <w:p w14:paraId="3CE4A8FD" w14:textId="5ED5EC52" w:rsidR="00FD75CC" w:rsidRDefault="0071405E">
      <w:pPr>
        <w:spacing w:line="309" w:lineRule="auto"/>
        <w:ind w:left="135" w:right="129" w:firstLine="700"/>
        <w:jc w:val="both"/>
        <w:rPr>
          <w:sz w:val="20"/>
        </w:rPr>
      </w:pPr>
      <w:r>
        <w:rPr>
          <w:sz w:val="20"/>
        </w:rPr>
        <w:t>Tras la ampliación, el capital social de …………………………  pasó a ser  de  3.465  millones de euros, representadas  por  1.732.572.253  acciones  íntegramente  suscritas  y  desembolsadas, estando en  manos  de  accionistas  minoritarios  el  47,6  %  del  capital  social de …………………………  al cierre de 2011, perteneciendo el resto de su capital social a</w:t>
      </w:r>
      <w:r>
        <w:rPr>
          <w:spacing w:val="-17"/>
          <w:sz w:val="20"/>
        </w:rPr>
        <w:t xml:space="preserve"> </w:t>
      </w:r>
      <w:r>
        <w:rPr>
          <w:sz w:val="20"/>
        </w:rPr>
        <w:t>………………………… .</w:t>
      </w:r>
    </w:p>
    <w:p w14:paraId="2B33D8DD" w14:textId="77777777" w:rsidR="00FD75CC" w:rsidRDefault="00FD75CC">
      <w:pPr>
        <w:pStyle w:val="Textoindependiente"/>
        <w:spacing w:before="11"/>
        <w:rPr>
          <w:i w:val="0"/>
          <w:sz w:val="16"/>
        </w:rPr>
      </w:pPr>
    </w:p>
    <w:p w14:paraId="7F135FC9" w14:textId="49CF803F" w:rsidR="00FD75CC" w:rsidRDefault="0071405E">
      <w:pPr>
        <w:spacing w:before="93" w:line="309" w:lineRule="auto"/>
        <w:ind w:left="120" w:right="108" w:firstLine="715"/>
        <w:jc w:val="both"/>
        <w:rPr>
          <w:b/>
          <w:i/>
          <w:sz w:val="20"/>
        </w:rPr>
      </w:pPr>
      <w:r>
        <w:rPr>
          <w:sz w:val="20"/>
        </w:rPr>
        <w:t xml:space="preserve">Aquel día de estreno en Bolsa el entonces Presidente de la  entidad,  Sr.  </w:t>
      </w:r>
      <w:r w:rsidR="00FE7B0B">
        <w:rPr>
          <w:sz w:val="20"/>
        </w:rPr>
        <w:t>…………………………</w:t>
      </w:r>
      <w:r>
        <w:rPr>
          <w:sz w:val="20"/>
        </w:rPr>
        <w:t xml:space="preserve">,  empezó su discurso en la Bolsa de Madrid afirmando que </w:t>
      </w:r>
      <w:r>
        <w:rPr>
          <w:b/>
          <w:i/>
          <w:sz w:val="20"/>
          <w:u w:val="single"/>
        </w:rPr>
        <w:t>«estar  hoy  aquí  es,  en  sí</w:t>
      </w:r>
      <w:r>
        <w:rPr>
          <w:b/>
          <w:i/>
          <w:sz w:val="20"/>
        </w:rPr>
        <w:t xml:space="preserve">  </w:t>
      </w:r>
      <w:r>
        <w:rPr>
          <w:b/>
          <w:i/>
          <w:sz w:val="20"/>
          <w:u w:val="single"/>
        </w:rPr>
        <w:t xml:space="preserve">mismo, todo un éxito». </w:t>
      </w:r>
      <w:r>
        <w:rPr>
          <w:sz w:val="20"/>
          <w:u w:val="single"/>
        </w:rPr>
        <w:t xml:space="preserve">Subrayó eufóricamente que </w:t>
      </w:r>
      <w:r>
        <w:rPr>
          <w:b/>
          <w:i/>
          <w:sz w:val="20"/>
          <w:u w:val="single"/>
        </w:rPr>
        <w:t xml:space="preserve">«la salida al mercado de ………………………… </w:t>
      </w:r>
      <w:r>
        <w:rPr>
          <w:b/>
          <w:i/>
          <w:sz w:val="20"/>
        </w:rPr>
        <w:t xml:space="preserve">        </w:t>
      </w:r>
      <w:r>
        <w:rPr>
          <w:b/>
          <w:i/>
          <w:sz w:val="20"/>
          <w:u w:val="single"/>
        </w:rPr>
        <w:t>se ha considerado un punto de referencia del sector bancario español»</w:t>
      </w:r>
      <w:r>
        <w:rPr>
          <w:b/>
          <w:i/>
          <w:sz w:val="20"/>
        </w:rPr>
        <w:t xml:space="preserve"> </w:t>
      </w:r>
      <w:r>
        <w:rPr>
          <w:sz w:val="20"/>
        </w:rPr>
        <w:t xml:space="preserve">y, </w:t>
      </w:r>
      <w:r w:rsidR="00FE7B0B">
        <w:rPr>
          <w:sz w:val="20"/>
        </w:rPr>
        <w:t>tras dar las</w:t>
      </w:r>
      <w:r>
        <w:rPr>
          <w:sz w:val="20"/>
        </w:rPr>
        <w:t xml:space="preserve"> gracias a </w:t>
      </w:r>
      <w:r>
        <w:rPr>
          <w:i/>
          <w:sz w:val="20"/>
        </w:rPr>
        <w:t xml:space="preserve">«los 347.000 nuevos accionistas  de  …………………………   y  a  los  11  millones  de  personas que siguen depositando su confianza en nosotros», </w:t>
      </w:r>
      <w:r>
        <w:rPr>
          <w:sz w:val="20"/>
        </w:rPr>
        <w:t xml:space="preserve">manifestó que </w:t>
      </w:r>
      <w:r>
        <w:rPr>
          <w:b/>
          <w:i/>
          <w:sz w:val="20"/>
        </w:rPr>
        <w:t>«la salida a Bolsa es      una decisión estratégica porque hace más fuerte a nuestra entidad  y  consolida  su papel de liderazgo en la banca universal</w:t>
      </w:r>
      <w:r>
        <w:rPr>
          <w:b/>
          <w:i/>
          <w:spacing w:val="-7"/>
          <w:sz w:val="20"/>
        </w:rPr>
        <w:t xml:space="preserve"> </w:t>
      </w:r>
      <w:r>
        <w:rPr>
          <w:b/>
          <w:i/>
          <w:sz w:val="20"/>
        </w:rPr>
        <w:t>española».</w:t>
      </w:r>
    </w:p>
    <w:p w14:paraId="254EA97E" w14:textId="77777777" w:rsidR="00FD75CC" w:rsidRDefault="00FD75CC">
      <w:pPr>
        <w:pStyle w:val="Textoindependiente"/>
        <w:spacing w:before="4"/>
        <w:rPr>
          <w:b/>
          <w:sz w:val="25"/>
        </w:rPr>
      </w:pPr>
    </w:p>
    <w:p w14:paraId="55C909D5" w14:textId="69EAADBC" w:rsidR="00FD75CC" w:rsidRDefault="0071405E">
      <w:pPr>
        <w:spacing w:before="1" w:line="312" w:lineRule="auto"/>
        <w:ind w:left="135" w:right="142" w:firstLine="700"/>
        <w:jc w:val="both"/>
        <w:rPr>
          <w:sz w:val="20"/>
        </w:rPr>
      </w:pPr>
      <w:r>
        <w:rPr>
          <w:sz w:val="20"/>
        </w:rPr>
        <w:t xml:space="preserve">A efectos ilustrativos  acompañamos,  como  </w:t>
      </w:r>
      <w:r>
        <w:rPr>
          <w:b/>
          <w:sz w:val="20"/>
          <w:u w:val="single"/>
        </w:rPr>
        <w:t>DOCUMENTO  N</w:t>
      </w:r>
      <w:r>
        <w:rPr>
          <w:b/>
          <w:position w:val="6"/>
          <w:sz w:val="13"/>
          <w:u w:val="single"/>
        </w:rPr>
        <w:t>g</w:t>
      </w:r>
      <w:r>
        <w:rPr>
          <w:b/>
          <w:sz w:val="13"/>
          <w:u w:val="single"/>
        </w:rPr>
        <w:t xml:space="preserve">  </w:t>
      </w:r>
      <w:r>
        <w:rPr>
          <w:b/>
          <w:sz w:val="20"/>
          <w:u w:val="single"/>
        </w:rPr>
        <w:t>3,</w:t>
      </w:r>
      <w:r>
        <w:rPr>
          <w:b/>
          <w:sz w:val="20"/>
        </w:rPr>
        <w:t xml:space="preserve">  </w:t>
      </w:r>
      <w:r>
        <w:rPr>
          <w:sz w:val="20"/>
        </w:rPr>
        <w:t xml:space="preserve">la  noticia  publicada el 29 de mayo de 2012 en el diario ABC, dando cuenta de las palabras del Sr.         de </w:t>
      </w:r>
      <w:r w:rsidR="00FE7B0B">
        <w:rPr>
          <w:sz w:val="20"/>
        </w:rPr>
        <w:t>…………………………</w:t>
      </w:r>
      <w:r>
        <w:rPr>
          <w:sz w:val="20"/>
        </w:rPr>
        <w:t>, encontraste con la cruda realidad puesta de manifiesto con</w:t>
      </w:r>
      <w:r>
        <w:rPr>
          <w:spacing w:val="-15"/>
          <w:sz w:val="20"/>
        </w:rPr>
        <w:t xml:space="preserve"> </w:t>
      </w:r>
      <w:r>
        <w:rPr>
          <w:sz w:val="20"/>
        </w:rPr>
        <w:t>posterioridad:</w:t>
      </w:r>
    </w:p>
    <w:p w14:paraId="1C8B2006" w14:textId="77777777" w:rsidR="00FD75CC" w:rsidRDefault="00FD75CC">
      <w:pPr>
        <w:pStyle w:val="Textoindependiente"/>
        <w:spacing w:before="5"/>
        <w:rPr>
          <w:i w:val="0"/>
          <w:sz w:val="25"/>
        </w:rPr>
      </w:pPr>
    </w:p>
    <w:p w14:paraId="20585262" w14:textId="77777777" w:rsidR="00FD75CC" w:rsidRDefault="0071405E">
      <w:pPr>
        <w:ind w:left="830"/>
        <w:rPr>
          <w:sz w:val="20"/>
        </w:rPr>
      </w:pPr>
      <w:r>
        <w:rPr>
          <w:sz w:val="20"/>
        </w:rPr>
        <w:t>Sentencia de 18/02/15, Ordinario 377/2014, Juzgado n^ 1 de Daimiel:</w:t>
      </w:r>
    </w:p>
    <w:p w14:paraId="775D4906" w14:textId="77777777" w:rsidR="00FD75CC" w:rsidRDefault="00FD75CC">
      <w:pPr>
        <w:pStyle w:val="Textoindependiente"/>
        <w:rPr>
          <w:i w:val="0"/>
          <w:sz w:val="22"/>
        </w:rPr>
      </w:pPr>
    </w:p>
    <w:p w14:paraId="50C759B3" w14:textId="12A65C0A" w:rsidR="00FD75CC" w:rsidRDefault="0071405E">
      <w:pPr>
        <w:spacing w:before="160" w:line="230" w:lineRule="auto"/>
        <w:ind w:left="405" w:right="203" w:firstLine="660"/>
        <w:jc w:val="both"/>
        <w:rPr>
          <w:rFonts w:ascii="Courier New" w:hAnsi="Courier New"/>
          <w:sz w:val="20"/>
        </w:rPr>
      </w:pPr>
      <w:r>
        <w:rPr>
          <w:rFonts w:ascii="Courier New" w:hAnsi="Courier New"/>
          <w:sz w:val="20"/>
        </w:rPr>
        <w:t xml:space="preserve">Pues bien,  en el folleto  de emisión (doc. 9 de la demanda) en el apartado titulado "Información sobre  el  Emisor"  se  presentó a …………………………  como "la primera  entidad  financiera  en  términos de activos totales en España con unos activos totales consolidados pro forma a 31 de diciembre de 2010 por importe       de 292.188 millones de euros", valiéndose  de  una  imagen  de fuerza y solvencia amparada por la fusión de 7 Cajas de Ahorro (entre ellas …………………………  y Banco de </w:t>
      </w:r>
      <w:r w:rsidR="00FE7B0B">
        <w:rPr>
          <w:sz w:val="20"/>
        </w:rPr>
        <w:t xml:space="preserve">………………………… </w:t>
      </w:r>
      <w:r>
        <w:rPr>
          <w:rFonts w:ascii="Courier New" w:hAnsi="Courier New"/>
          <w:sz w:val="20"/>
        </w:rPr>
        <w:t>S.A.), con cifras     de estabilidad que hacian muy atractiva la adquisición  de  acciones, con un valor nominal de compra de la acción por 2    euros, más la prima de emisión de 1,75 euros, por lo que el   cliente obtendría un beneficio mínimo e</w:t>
      </w:r>
      <w:r>
        <w:rPr>
          <w:rFonts w:ascii="Courier New" w:hAnsi="Courier New"/>
          <w:spacing w:val="-15"/>
          <w:sz w:val="20"/>
        </w:rPr>
        <w:t xml:space="preserve"> </w:t>
      </w:r>
      <w:r>
        <w:rPr>
          <w:rFonts w:ascii="Courier New" w:hAnsi="Courier New"/>
          <w:sz w:val="20"/>
        </w:rPr>
        <w:t>inmediato.</w:t>
      </w:r>
    </w:p>
    <w:p w14:paraId="0AC8FEDF" w14:textId="77777777" w:rsidR="00FD75CC" w:rsidRDefault="00FD75CC">
      <w:pPr>
        <w:pStyle w:val="Textoindependiente"/>
        <w:spacing w:before="5"/>
        <w:rPr>
          <w:rFonts w:ascii="Courier New"/>
          <w:i w:val="0"/>
        </w:rPr>
      </w:pPr>
    </w:p>
    <w:p w14:paraId="5BE6787E" w14:textId="649A7C5A" w:rsidR="00FD75CC" w:rsidRDefault="0071405E">
      <w:pPr>
        <w:spacing w:line="228" w:lineRule="auto"/>
        <w:ind w:left="395" w:right="218" w:firstLine="645"/>
        <w:jc w:val="both"/>
        <w:rPr>
          <w:rFonts w:ascii="Courier New" w:hAnsi="Courier New"/>
          <w:sz w:val="20"/>
        </w:rPr>
      </w:pPr>
      <w:r>
        <w:rPr>
          <w:rFonts w:ascii="Courier New" w:hAnsi="Courier New"/>
          <w:sz w:val="20"/>
        </w:rPr>
        <w:t>Sin embargo, contrastando la información del folleto de emisión de Julio de 2011 que arrojaba elevados beneficios con     la posterior información comunicada por …………………………  a la CNMV el 25    de Mayo de 2012 (tan sólo diez meses después) tras auditar las cuentas, reflejando pérdidas de 2979 millones de euros, hechos   que motivaron la suspensión de su cotización por la CNMV, el rescate de …………………………  y la inyección de dinero público y que</w:t>
      </w:r>
      <w:r>
        <w:rPr>
          <w:rFonts w:ascii="Courier New" w:hAnsi="Courier New"/>
          <w:spacing w:val="-32"/>
          <w:sz w:val="20"/>
        </w:rPr>
        <w:t xml:space="preserve"> </w:t>
      </w:r>
      <w:r>
        <w:rPr>
          <w:rFonts w:ascii="Courier New" w:hAnsi="Courier New"/>
          <w:sz w:val="20"/>
        </w:rPr>
        <w:t>han</w:t>
      </w:r>
    </w:p>
    <w:p w14:paraId="33A95E8E" w14:textId="77777777" w:rsidR="00FD75CC" w:rsidRDefault="00FD75CC">
      <w:pPr>
        <w:pStyle w:val="Textoindependiente"/>
        <w:rPr>
          <w:rFonts w:ascii="Courier New"/>
          <w:i w:val="0"/>
          <w:sz w:val="22"/>
        </w:rPr>
      </w:pPr>
    </w:p>
    <w:p w14:paraId="039D2CD4" w14:textId="77777777" w:rsidR="00FD75CC" w:rsidRDefault="00FD75CC">
      <w:pPr>
        <w:pStyle w:val="Textoindependiente"/>
        <w:rPr>
          <w:rFonts w:ascii="Courier New"/>
          <w:i w:val="0"/>
          <w:sz w:val="22"/>
        </w:rPr>
      </w:pPr>
    </w:p>
    <w:p w14:paraId="3FCD802E" w14:textId="77777777" w:rsidR="00FD75CC" w:rsidRDefault="00FD75CC">
      <w:pPr>
        <w:pStyle w:val="Textoindependiente"/>
        <w:rPr>
          <w:rFonts w:ascii="Courier New"/>
          <w:i w:val="0"/>
          <w:sz w:val="22"/>
        </w:rPr>
      </w:pPr>
    </w:p>
    <w:p w14:paraId="49BB4345" w14:textId="77777777" w:rsidR="00FD75CC" w:rsidRDefault="00FD75CC">
      <w:pPr>
        <w:pStyle w:val="Textoindependiente"/>
        <w:rPr>
          <w:rFonts w:ascii="Courier New"/>
          <w:i w:val="0"/>
          <w:sz w:val="22"/>
        </w:rPr>
      </w:pPr>
    </w:p>
    <w:p w14:paraId="301090C0" w14:textId="77777777" w:rsidR="00FD75CC" w:rsidRDefault="00FD75CC">
      <w:pPr>
        <w:pStyle w:val="Textoindependiente"/>
        <w:rPr>
          <w:rFonts w:ascii="Courier New"/>
          <w:i w:val="0"/>
          <w:sz w:val="22"/>
        </w:rPr>
      </w:pPr>
    </w:p>
    <w:p w14:paraId="068DD1B2" w14:textId="77777777" w:rsidR="00FD75CC" w:rsidRDefault="00FD75CC">
      <w:pPr>
        <w:pStyle w:val="Textoindependiente"/>
        <w:rPr>
          <w:rFonts w:ascii="Courier New"/>
          <w:i w:val="0"/>
          <w:sz w:val="22"/>
        </w:rPr>
      </w:pPr>
    </w:p>
    <w:p w14:paraId="09B25922" w14:textId="77777777" w:rsidR="00FD75CC" w:rsidRDefault="00FD75CC">
      <w:pPr>
        <w:pStyle w:val="Textoindependiente"/>
        <w:rPr>
          <w:rFonts w:ascii="Courier New"/>
          <w:i w:val="0"/>
          <w:sz w:val="22"/>
        </w:rPr>
      </w:pPr>
    </w:p>
    <w:p w14:paraId="1A121B0F" w14:textId="77777777" w:rsidR="00FD75CC" w:rsidRDefault="00FD75CC">
      <w:pPr>
        <w:pStyle w:val="Textoindependiente"/>
        <w:spacing w:before="6"/>
        <w:rPr>
          <w:rFonts w:ascii="Courier New"/>
          <w:i w:val="0"/>
          <w:sz w:val="31"/>
        </w:rPr>
      </w:pPr>
    </w:p>
    <w:p w14:paraId="43A4E0A5" w14:textId="64080926" w:rsidR="00FD75CC" w:rsidRDefault="00FE7B0B" w:rsidP="00FE7B0B">
      <w:pPr>
        <w:tabs>
          <w:tab w:val="left" w:pos="8059"/>
        </w:tabs>
        <w:ind w:left="115"/>
        <w:rPr>
          <w:rFonts w:ascii="Times New Roman" w:hAnsi="Times New Roman"/>
          <w:sz w:val="15"/>
        </w:rPr>
      </w:pPr>
      <w:r>
        <w:rPr>
          <w:sz w:val="20"/>
        </w:rPr>
        <w:t xml:space="preserve">………………………… </w:t>
      </w:r>
      <w:r w:rsidR="0071405E">
        <w:rPr>
          <w:rFonts w:ascii="Times New Roman" w:hAnsi="Times New Roman"/>
          <w:sz w:val="15"/>
        </w:rPr>
        <w:t>S.L.</w:t>
      </w:r>
      <w:r w:rsidR="0071405E">
        <w:rPr>
          <w:rFonts w:ascii="Times New Roman" w:hAnsi="Times New Roman"/>
          <w:sz w:val="15"/>
        </w:rPr>
        <w:tab/>
        <w:t>Página4</w:t>
      </w:r>
    </w:p>
    <w:p w14:paraId="274AFDBF" w14:textId="77777777" w:rsidR="00FD75CC" w:rsidRDefault="00FD75CC">
      <w:pPr>
        <w:rPr>
          <w:rFonts w:ascii="Times New Roman" w:hAnsi="Times New Roman"/>
          <w:sz w:val="15"/>
        </w:rPr>
        <w:sectPr w:rsidR="00FD75CC">
          <w:pgSz w:w="11790" w:h="16840"/>
          <w:pgMar w:top="1600" w:right="1560" w:bottom="280" w:left="1460" w:header="720" w:footer="720" w:gutter="0"/>
          <w:cols w:space="720"/>
        </w:sectPr>
      </w:pPr>
    </w:p>
    <w:p w14:paraId="02F56022" w14:textId="2353E95F" w:rsidR="00FD75CC" w:rsidRDefault="0071405E">
      <w:pPr>
        <w:spacing w:before="78" w:line="232" w:lineRule="auto"/>
        <w:ind w:left="379" w:right="248" w:firstLine="5"/>
        <w:jc w:val="both"/>
        <w:rPr>
          <w:rFonts w:ascii="Courier New" w:hAnsi="Courier New"/>
          <w:sz w:val="20"/>
        </w:rPr>
      </w:pPr>
      <w:r>
        <w:rPr>
          <w:rFonts w:ascii="Courier New" w:hAnsi="Courier New"/>
          <w:sz w:val="20"/>
        </w:rPr>
        <w:lastRenderedPageBreak/>
        <w:t>dado lugar a la incoación de las Diligencias Previas 59/2012     por el Juzgado Central de Instrucción n° 4 de la Audiencia  Nacional como se acredita con el bloque documental n° 11 de la demanda, podemos concluir que la  imagen  de  solvencia  que  …………………………  ció a sus clientes no se correspondía con la verdadera situación económica de la</w:t>
      </w:r>
      <w:r>
        <w:rPr>
          <w:rFonts w:ascii="Courier New" w:hAnsi="Courier New"/>
          <w:spacing w:val="-5"/>
          <w:sz w:val="20"/>
        </w:rPr>
        <w:t xml:space="preserve"> </w:t>
      </w:r>
      <w:r>
        <w:rPr>
          <w:rFonts w:ascii="Courier New" w:hAnsi="Courier New"/>
          <w:sz w:val="20"/>
        </w:rPr>
        <w:t>misma.</w:t>
      </w:r>
    </w:p>
    <w:p w14:paraId="1A75A05E" w14:textId="77777777" w:rsidR="00FD75CC" w:rsidRDefault="00FD75CC">
      <w:pPr>
        <w:pStyle w:val="Textoindependiente"/>
        <w:spacing w:before="8"/>
        <w:rPr>
          <w:rFonts w:ascii="Courier New"/>
          <w:i w:val="0"/>
          <w:sz w:val="19"/>
        </w:rPr>
      </w:pPr>
    </w:p>
    <w:p w14:paraId="2D95E97A" w14:textId="77777777" w:rsidR="00FD75CC" w:rsidRDefault="0071405E">
      <w:pPr>
        <w:spacing w:line="230" w:lineRule="auto"/>
        <w:ind w:left="379" w:right="258" w:firstLine="640"/>
        <w:jc w:val="both"/>
        <w:rPr>
          <w:rFonts w:ascii="Courier New" w:hAnsi="Courier New"/>
          <w:sz w:val="20"/>
        </w:rPr>
      </w:pPr>
      <w:r>
        <w:rPr>
          <w:rFonts w:ascii="Courier New" w:hAnsi="Courier New"/>
          <w:sz w:val="20"/>
        </w:rPr>
        <w:t>En suma, la demandada divulgó una información económica, financiera y contable inexacta e incorrecta, en aspectos relevantes, primordiales y  sustanciales  como  son  los  beneficios y las  pérdidas,  vulnerándose  la  legislación  expuesta del Mercado de Valores, ya que no recogía la imagen    fiel de su situación financiera en aquel</w:t>
      </w:r>
      <w:r>
        <w:rPr>
          <w:rFonts w:ascii="Courier New" w:hAnsi="Courier New"/>
          <w:spacing w:val="-16"/>
          <w:sz w:val="20"/>
        </w:rPr>
        <w:t xml:space="preserve"> </w:t>
      </w:r>
      <w:r>
        <w:rPr>
          <w:rFonts w:ascii="Courier New" w:hAnsi="Courier New"/>
          <w:sz w:val="20"/>
        </w:rPr>
        <w:t>tiempo.</w:t>
      </w:r>
    </w:p>
    <w:p w14:paraId="6B2AC80E" w14:textId="77777777" w:rsidR="00FD75CC" w:rsidRDefault="00FD75CC">
      <w:pPr>
        <w:pStyle w:val="Textoindependiente"/>
        <w:spacing w:before="5"/>
        <w:rPr>
          <w:rFonts w:ascii="Courier New"/>
          <w:i w:val="0"/>
          <w:sz w:val="19"/>
        </w:rPr>
      </w:pPr>
    </w:p>
    <w:p w14:paraId="6349C003" w14:textId="77777777" w:rsidR="00FD75CC" w:rsidRDefault="0071405E">
      <w:pPr>
        <w:spacing w:line="230" w:lineRule="auto"/>
        <w:ind w:left="369" w:right="258" w:firstLine="635"/>
        <w:jc w:val="both"/>
        <w:rPr>
          <w:rFonts w:ascii="Courier New" w:hAnsi="Courier New"/>
          <w:sz w:val="20"/>
        </w:rPr>
      </w:pPr>
      <w:r>
        <w:rPr>
          <w:rFonts w:ascii="Courier New" w:hAnsi="Courier New"/>
          <w:sz w:val="20"/>
        </w:rPr>
        <w:t>Es por ello, por lo que en aplicación del art. 1265 y 1266  del Código Civil, se ha de concluir que concurren todos y cada   uno de los requisitos para apreciar el error como vicio  estructural del negocio de suscripción de</w:t>
      </w:r>
      <w:r>
        <w:rPr>
          <w:rFonts w:ascii="Courier New" w:hAnsi="Courier New"/>
          <w:spacing w:val="-15"/>
          <w:sz w:val="20"/>
        </w:rPr>
        <w:t xml:space="preserve"> </w:t>
      </w:r>
      <w:r>
        <w:rPr>
          <w:rFonts w:ascii="Courier New" w:hAnsi="Courier New"/>
          <w:sz w:val="20"/>
        </w:rPr>
        <w:t>acciones.</w:t>
      </w:r>
    </w:p>
    <w:p w14:paraId="1F5827E8" w14:textId="77777777" w:rsidR="00FD75CC" w:rsidRDefault="00FD75CC">
      <w:pPr>
        <w:pStyle w:val="Textoindependiente"/>
        <w:rPr>
          <w:rFonts w:ascii="Courier New"/>
          <w:i w:val="0"/>
        </w:rPr>
      </w:pPr>
    </w:p>
    <w:p w14:paraId="13FFA994" w14:textId="77777777" w:rsidR="00FD75CC" w:rsidRDefault="00FD75CC">
      <w:pPr>
        <w:pStyle w:val="Textoindependiente"/>
        <w:rPr>
          <w:rFonts w:ascii="Courier New"/>
          <w:i w:val="0"/>
        </w:rPr>
      </w:pPr>
    </w:p>
    <w:p w14:paraId="52195261" w14:textId="77777777" w:rsidR="00FD75CC" w:rsidRDefault="00FD75CC">
      <w:pPr>
        <w:pStyle w:val="Textoindependiente"/>
        <w:spacing w:before="3"/>
        <w:rPr>
          <w:rFonts w:ascii="Courier New"/>
          <w:i w:val="0"/>
          <w:sz w:val="17"/>
        </w:rPr>
      </w:pPr>
    </w:p>
    <w:p w14:paraId="307A353F" w14:textId="77777777" w:rsidR="00FD75CC" w:rsidRDefault="0071405E">
      <w:pPr>
        <w:pStyle w:val="Ttulo1"/>
        <w:spacing w:before="93" w:line="302" w:lineRule="auto"/>
        <w:ind w:left="134" w:right="118" w:firstLine="690"/>
      </w:pPr>
      <w:r>
        <w:rPr>
          <w:u w:val="single"/>
        </w:rPr>
        <w:t>TERCERO</w:t>
      </w:r>
      <w:r>
        <w:t>.-</w:t>
      </w:r>
      <w:r>
        <w:rPr>
          <w:u w:val="single"/>
        </w:rPr>
        <w:t>SOBRE LAS ACCIONES DE LA DEMANDADA SUSCRITA POR MI</w:t>
      </w:r>
      <w:r>
        <w:t xml:space="preserve"> </w:t>
      </w:r>
      <w:r>
        <w:rPr>
          <w:u w:val="single"/>
        </w:rPr>
        <w:t>MANDANTE</w:t>
      </w:r>
      <w:r>
        <w:t>.</w:t>
      </w:r>
    </w:p>
    <w:p w14:paraId="5B597BD7" w14:textId="77777777" w:rsidR="00FD75CC" w:rsidRDefault="00FD75CC">
      <w:pPr>
        <w:pStyle w:val="Textoindependiente"/>
        <w:spacing w:before="7"/>
        <w:rPr>
          <w:b/>
          <w:i w:val="0"/>
          <w:sz w:val="26"/>
        </w:rPr>
      </w:pPr>
    </w:p>
    <w:p w14:paraId="12F0CBAA" w14:textId="752BC644" w:rsidR="00FD75CC" w:rsidRDefault="0071405E">
      <w:pPr>
        <w:spacing w:line="309" w:lineRule="auto"/>
        <w:ind w:left="129" w:right="109" w:firstLine="715"/>
        <w:jc w:val="both"/>
        <w:rPr>
          <w:sz w:val="20"/>
        </w:rPr>
      </w:pPr>
      <w:r>
        <w:rPr>
          <w:sz w:val="20"/>
        </w:rPr>
        <w:t>Hemos de partir  de la  premisa de  que  esta Oferta  Pública  de  Suscripción (OPS)  de 2011 de Acciones de  …………………………   siguió  en  el  tiempo  a  la  colocación  de  las  Participaciones Preferentes de</w:t>
      </w:r>
      <w:r>
        <w:rPr>
          <w:spacing w:val="-2"/>
          <w:sz w:val="20"/>
        </w:rPr>
        <w:t xml:space="preserve"> </w:t>
      </w:r>
      <w:r>
        <w:rPr>
          <w:sz w:val="20"/>
        </w:rPr>
        <w:t>2009.</w:t>
      </w:r>
    </w:p>
    <w:p w14:paraId="3AC1E318" w14:textId="77777777" w:rsidR="00FD75CC" w:rsidRDefault="00FD75CC">
      <w:pPr>
        <w:pStyle w:val="Textoindependiente"/>
        <w:spacing w:before="2"/>
        <w:rPr>
          <w:i w:val="0"/>
          <w:sz w:val="25"/>
        </w:rPr>
      </w:pPr>
    </w:p>
    <w:p w14:paraId="3B31DB3F" w14:textId="652CB0EF" w:rsidR="00FD75CC" w:rsidRDefault="0071405E">
      <w:pPr>
        <w:spacing w:line="312" w:lineRule="auto"/>
        <w:ind w:left="125" w:right="109" w:firstLine="715"/>
        <w:jc w:val="both"/>
        <w:rPr>
          <w:sz w:val="20"/>
        </w:rPr>
      </w:pPr>
      <w:r>
        <w:rPr>
          <w:sz w:val="20"/>
        </w:rPr>
        <w:t>Esto quiere decir que las diferentes Cajas que colocaron estas  Acciones  y  que  dieron lugar a la actual………………………… , tuvieron que redoblar sus esfuerzos  de  venta,</w:t>
      </w:r>
      <w:r w:rsidR="00FE7B0B">
        <w:rPr>
          <w:sz w:val="20"/>
        </w:rPr>
        <w:t xml:space="preserve"> </w:t>
      </w:r>
      <w:r>
        <w:rPr>
          <w:sz w:val="20"/>
        </w:rPr>
        <w:t xml:space="preserve">pues  los  Clientes  </w:t>
      </w:r>
      <w:r>
        <w:rPr>
          <w:b/>
          <w:sz w:val="20"/>
        </w:rPr>
        <w:t xml:space="preserve">"ya  habían  sido  esquilmados"  </w:t>
      </w:r>
      <w:r>
        <w:rPr>
          <w:sz w:val="20"/>
        </w:rPr>
        <w:t>con  la  anterior  contratación  de  Preferentes,   por lo que se trataba de ahorro</w:t>
      </w:r>
      <w:r>
        <w:rPr>
          <w:spacing w:val="-2"/>
          <w:sz w:val="20"/>
        </w:rPr>
        <w:t xml:space="preserve"> </w:t>
      </w:r>
      <w:r>
        <w:rPr>
          <w:sz w:val="20"/>
        </w:rPr>
        <w:t>nuevo.</w:t>
      </w:r>
    </w:p>
    <w:p w14:paraId="02B4DD54" w14:textId="77777777" w:rsidR="00FD75CC" w:rsidRDefault="00FD75CC">
      <w:pPr>
        <w:pStyle w:val="Textoindependiente"/>
        <w:spacing w:before="2"/>
        <w:rPr>
          <w:i w:val="0"/>
          <w:sz w:val="25"/>
        </w:rPr>
      </w:pPr>
    </w:p>
    <w:p w14:paraId="6F9B8008" w14:textId="77777777" w:rsidR="00FD75CC" w:rsidRDefault="0071405E">
      <w:pPr>
        <w:spacing w:line="307" w:lineRule="auto"/>
        <w:ind w:left="120" w:right="109" w:firstLine="715"/>
        <w:jc w:val="both"/>
        <w:rPr>
          <w:sz w:val="20"/>
        </w:rPr>
      </w:pPr>
      <w:r>
        <w:rPr>
          <w:sz w:val="20"/>
        </w:rPr>
        <w:t>Por ello, en nuestro supuesto, la  entidad  se  prevalió  y  abusó  de  dos  circunstancias:</w:t>
      </w:r>
    </w:p>
    <w:p w14:paraId="3B8BACAB" w14:textId="77777777" w:rsidR="00FD75CC" w:rsidRDefault="00FD75CC">
      <w:pPr>
        <w:pStyle w:val="Textoindependiente"/>
        <w:spacing w:before="4"/>
        <w:rPr>
          <w:i w:val="0"/>
          <w:sz w:val="25"/>
        </w:rPr>
      </w:pPr>
    </w:p>
    <w:p w14:paraId="786BECF7" w14:textId="282B48B4" w:rsidR="00FD75CC" w:rsidRDefault="0071405E">
      <w:pPr>
        <w:pStyle w:val="Prrafodelista"/>
        <w:numPr>
          <w:ilvl w:val="0"/>
          <w:numId w:val="15"/>
        </w:numPr>
        <w:tabs>
          <w:tab w:val="left" w:pos="1283"/>
          <w:tab w:val="left" w:pos="1284"/>
        </w:tabs>
        <w:spacing w:line="302" w:lineRule="auto"/>
        <w:ind w:right="117" w:hanging="360"/>
        <w:rPr>
          <w:b/>
          <w:sz w:val="20"/>
        </w:rPr>
      </w:pPr>
      <w:r>
        <w:tab/>
      </w:r>
      <w:r>
        <w:rPr>
          <w:sz w:val="20"/>
        </w:rPr>
        <w:t xml:space="preserve">se abusó del </w:t>
      </w:r>
      <w:r>
        <w:rPr>
          <w:b/>
          <w:sz w:val="20"/>
        </w:rPr>
        <w:t xml:space="preserve">ámbito personal y de </w:t>
      </w:r>
      <w:r>
        <w:rPr>
          <w:sz w:val="20"/>
        </w:rPr>
        <w:t xml:space="preserve">la </w:t>
      </w:r>
      <w:r>
        <w:rPr>
          <w:b/>
          <w:sz w:val="20"/>
        </w:rPr>
        <w:t xml:space="preserve">confianza  </w:t>
      </w:r>
      <w:r>
        <w:rPr>
          <w:sz w:val="20"/>
        </w:rPr>
        <w:t xml:space="preserve">entablada  con  </w:t>
      </w:r>
      <w:r>
        <w:rPr>
          <w:b/>
          <w:sz w:val="20"/>
        </w:rPr>
        <w:t xml:space="preserve">Doña  </w:t>
      </w:r>
      <w:r w:rsidR="00FE7B0B">
        <w:rPr>
          <w:b/>
          <w:sz w:val="20"/>
        </w:rPr>
        <w:t xml:space="preserve">………………………… </w:t>
      </w:r>
      <w:r>
        <w:rPr>
          <w:b/>
          <w:sz w:val="20"/>
        </w:rPr>
        <w:t>.</w:t>
      </w:r>
    </w:p>
    <w:p w14:paraId="5F6EBF8E" w14:textId="77777777" w:rsidR="00FD75CC" w:rsidRDefault="00FD75CC">
      <w:pPr>
        <w:pStyle w:val="Textoindependiente"/>
        <w:spacing w:before="1"/>
        <w:rPr>
          <w:b/>
          <w:i w:val="0"/>
          <w:sz w:val="26"/>
        </w:rPr>
      </w:pPr>
    </w:p>
    <w:p w14:paraId="36B7A64B" w14:textId="77777777" w:rsidR="00FD75CC" w:rsidRDefault="0071405E">
      <w:pPr>
        <w:pStyle w:val="Prrafodelista"/>
        <w:numPr>
          <w:ilvl w:val="0"/>
          <w:numId w:val="15"/>
        </w:numPr>
        <w:tabs>
          <w:tab w:val="left" w:pos="1237"/>
          <w:tab w:val="left" w:pos="1238"/>
        </w:tabs>
        <w:spacing w:line="307" w:lineRule="auto"/>
        <w:ind w:left="1185" w:right="112" w:hanging="355"/>
        <w:rPr>
          <w:sz w:val="20"/>
        </w:rPr>
      </w:pPr>
      <w:r>
        <w:tab/>
      </w:r>
      <w:r>
        <w:rPr>
          <w:sz w:val="20"/>
        </w:rPr>
        <w:t xml:space="preserve">se aprovechó también de que  los  riesgos de  las  preferentes </w:t>
      </w:r>
      <w:r>
        <w:rPr>
          <w:sz w:val="20"/>
          <w:u w:val="single"/>
        </w:rPr>
        <w:t>no habían dado</w:t>
      </w:r>
      <w:r>
        <w:rPr>
          <w:sz w:val="20"/>
        </w:rPr>
        <w:t xml:space="preserve"> </w:t>
      </w:r>
      <w:r>
        <w:rPr>
          <w:sz w:val="20"/>
          <w:u w:val="single"/>
        </w:rPr>
        <w:t xml:space="preserve"> aún la</w:t>
      </w:r>
      <w:r>
        <w:rPr>
          <w:spacing w:val="-2"/>
          <w:sz w:val="20"/>
          <w:u w:val="single"/>
        </w:rPr>
        <w:t xml:space="preserve"> </w:t>
      </w:r>
      <w:r>
        <w:rPr>
          <w:sz w:val="20"/>
          <w:u w:val="single"/>
        </w:rPr>
        <w:t>cara.</w:t>
      </w:r>
    </w:p>
    <w:p w14:paraId="3E7360D1" w14:textId="77777777" w:rsidR="00FD75CC" w:rsidRDefault="00FD75CC">
      <w:pPr>
        <w:pStyle w:val="Textoindependiente"/>
        <w:spacing w:before="9"/>
        <w:rPr>
          <w:i w:val="0"/>
          <w:sz w:val="25"/>
        </w:rPr>
      </w:pPr>
    </w:p>
    <w:p w14:paraId="6B55F609" w14:textId="77777777" w:rsidR="00FD75CC" w:rsidRDefault="0071405E">
      <w:pPr>
        <w:spacing w:line="302" w:lineRule="auto"/>
        <w:ind w:left="120" w:right="117" w:firstLine="710"/>
        <w:jc w:val="both"/>
        <w:rPr>
          <w:sz w:val="20"/>
        </w:rPr>
      </w:pPr>
      <w:r>
        <w:rPr>
          <w:sz w:val="20"/>
        </w:rPr>
        <w:t>Para  el  estudio  de  la  Nulidad en la comercialización de las Acciones por importe    de 6.000 € colocadas a mi mandante, es necesario diferenciar</w:t>
      </w:r>
      <w:r>
        <w:rPr>
          <w:spacing w:val="-9"/>
          <w:sz w:val="20"/>
        </w:rPr>
        <w:t xml:space="preserve"> </w:t>
      </w:r>
      <w:r>
        <w:rPr>
          <w:sz w:val="20"/>
        </w:rPr>
        <w:t>entre:</w:t>
      </w:r>
    </w:p>
    <w:p w14:paraId="5BCC9561" w14:textId="77777777" w:rsidR="00FD75CC" w:rsidRDefault="00FD75CC">
      <w:pPr>
        <w:pStyle w:val="Textoindependiente"/>
        <w:spacing w:before="6"/>
        <w:rPr>
          <w:i w:val="0"/>
          <w:sz w:val="26"/>
        </w:rPr>
      </w:pPr>
    </w:p>
    <w:p w14:paraId="528B8979" w14:textId="7B6F21E5" w:rsidR="00FD75CC" w:rsidRDefault="0071405E">
      <w:pPr>
        <w:pStyle w:val="Ttulo1"/>
        <w:numPr>
          <w:ilvl w:val="0"/>
          <w:numId w:val="14"/>
        </w:numPr>
        <w:tabs>
          <w:tab w:val="left" w:pos="1190"/>
        </w:tabs>
      </w:pPr>
      <w:r>
        <w:t>EL MODO EN QUE …………………………  LE OFRECIÓ LAS</w:t>
      </w:r>
      <w:r>
        <w:rPr>
          <w:spacing w:val="-6"/>
        </w:rPr>
        <w:t xml:space="preserve"> </w:t>
      </w:r>
      <w:r>
        <w:t>ACCIONES.</w:t>
      </w:r>
    </w:p>
    <w:p w14:paraId="4E25BBA0" w14:textId="77777777" w:rsidR="00FD75CC" w:rsidRDefault="00FD75CC">
      <w:pPr>
        <w:pStyle w:val="Textoindependiente"/>
        <w:spacing w:before="5"/>
        <w:rPr>
          <w:b/>
          <w:i w:val="0"/>
          <w:sz w:val="30"/>
        </w:rPr>
      </w:pPr>
    </w:p>
    <w:p w14:paraId="189BCCB5" w14:textId="12BD0F60" w:rsidR="00FD75CC" w:rsidRDefault="0071405E">
      <w:pPr>
        <w:pStyle w:val="Prrafodelista"/>
        <w:numPr>
          <w:ilvl w:val="0"/>
          <w:numId w:val="14"/>
        </w:numPr>
        <w:tabs>
          <w:tab w:val="left" w:pos="1101"/>
        </w:tabs>
        <w:spacing w:line="302" w:lineRule="auto"/>
        <w:ind w:left="825" w:right="112" w:firstLine="0"/>
        <w:rPr>
          <w:b/>
          <w:sz w:val="20"/>
        </w:rPr>
      </w:pPr>
      <w:r>
        <w:rPr>
          <w:b/>
          <w:sz w:val="20"/>
        </w:rPr>
        <w:t>LA SITUACIÓN GENERAL DE …………………………  AL TIEMPO DE LA EMISIÓN DE LA OPS DE</w:t>
      </w:r>
      <w:r>
        <w:rPr>
          <w:b/>
          <w:spacing w:val="-1"/>
          <w:sz w:val="20"/>
        </w:rPr>
        <w:t xml:space="preserve"> </w:t>
      </w:r>
      <w:r>
        <w:rPr>
          <w:b/>
          <w:sz w:val="20"/>
        </w:rPr>
        <w:t>ACCIONES.</w:t>
      </w:r>
    </w:p>
    <w:p w14:paraId="2C08FE97" w14:textId="77777777" w:rsidR="00FD75CC" w:rsidRDefault="00FD75CC">
      <w:pPr>
        <w:pStyle w:val="Textoindependiente"/>
        <w:rPr>
          <w:b/>
          <w:i w:val="0"/>
          <w:sz w:val="22"/>
        </w:rPr>
      </w:pPr>
    </w:p>
    <w:p w14:paraId="701BC197" w14:textId="77777777" w:rsidR="00FD75CC" w:rsidRDefault="00FD75CC">
      <w:pPr>
        <w:pStyle w:val="Textoindependiente"/>
        <w:rPr>
          <w:b/>
          <w:i w:val="0"/>
          <w:sz w:val="22"/>
        </w:rPr>
      </w:pPr>
    </w:p>
    <w:p w14:paraId="73DEBCC8" w14:textId="77777777" w:rsidR="00FD75CC" w:rsidRDefault="00FD75CC">
      <w:pPr>
        <w:pStyle w:val="Textoindependiente"/>
        <w:rPr>
          <w:b/>
          <w:i w:val="0"/>
          <w:sz w:val="22"/>
        </w:rPr>
      </w:pPr>
    </w:p>
    <w:p w14:paraId="42FD3978" w14:textId="77777777" w:rsidR="00FD75CC" w:rsidRDefault="00FD75CC">
      <w:pPr>
        <w:pStyle w:val="Textoindependiente"/>
        <w:rPr>
          <w:b/>
          <w:i w:val="0"/>
          <w:sz w:val="22"/>
        </w:rPr>
      </w:pPr>
    </w:p>
    <w:p w14:paraId="07929154" w14:textId="77777777" w:rsidR="00FD75CC" w:rsidRDefault="00FD75CC">
      <w:pPr>
        <w:pStyle w:val="Textoindependiente"/>
        <w:spacing w:before="9"/>
        <w:rPr>
          <w:b/>
          <w:i w:val="0"/>
          <w:sz w:val="18"/>
        </w:rPr>
      </w:pPr>
    </w:p>
    <w:p w14:paraId="1CDE0A1A" w14:textId="762F99BC" w:rsidR="00FD75CC" w:rsidRDefault="00FE7B0B">
      <w:pPr>
        <w:tabs>
          <w:tab w:val="left" w:pos="8059"/>
        </w:tabs>
        <w:spacing w:before="1"/>
        <w:ind w:left="105"/>
        <w:rPr>
          <w:rFonts w:ascii="Times New Roman" w:hAnsi="Times New Roman"/>
          <w:sz w:val="15"/>
        </w:rPr>
      </w:pPr>
      <w:r>
        <w:rPr>
          <w:sz w:val="20"/>
        </w:rPr>
        <w:t>…………………………</w:t>
      </w:r>
      <w:r w:rsidR="0071405E">
        <w:rPr>
          <w:rFonts w:ascii="Times New Roman" w:hAnsi="Times New Roman"/>
          <w:sz w:val="15"/>
        </w:rPr>
        <w:t>.L.</w:t>
      </w:r>
      <w:r w:rsidR="0071405E">
        <w:rPr>
          <w:rFonts w:ascii="Times New Roman" w:hAnsi="Times New Roman"/>
          <w:sz w:val="15"/>
        </w:rPr>
        <w:tab/>
        <w:t>Página5</w:t>
      </w:r>
    </w:p>
    <w:p w14:paraId="0D363EF8" w14:textId="77777777" w:rsidR="00FD75CC" w:rsidRDefault="00FD75CC">
      <w:pPr>
        <w:rPr>
          <w:rFonts w:ascii="Times New Roman" w:hAnsi="Times New Roman"/>
          <w:sz w:val="15"/>
        </w:rPr>
        <w:sectPr w:rsidR="00FD75CC">
          <w:pgSz w:w="11800" w:h="16880"/>
          <w:pgMar w:top="1600" w:right="1580" w:bottom="280" w:left="1480" w:header="720" w:footer="720" w:gutter="0"/>
          <w:cols w:space="720"/>
        </w:sectPr>
      </w:pPr>
    </w:p>
    <w:p w14:paraId="751A7A6B" w14:textId="27D6F032" w:rsidR="00FD75CC" w:rsidRDefault="0071405E">
      <w:pPr>
        <w:pStyle w:val="Ttulo1"/>
        <w:spacing w:before="72" w:line="319" w:lineRule="auto"/>
        <w:ind w:left="134" w:right="107" w:firstLine="710"/>
      </w:pPr>
      <w:r>
        <w:rPr>
          <w:i/>
          <w:u w:val="single"/>
        </w:rPr>
        <w:lastRenderedPageBreak/>
        <w:t xml:space="preserve">A.- </w:t>
      </w:r>
      <w:r>
        <w:rPr>
          <w:u w:val="single"/>
        </w:rPr>
        <w:t>ESTUDIO DEL MODO EN EL QUE …………………………  OFRECIÓ LA VENTA DE ACCIONES</w:t>
      </w:r>
      <w:r>
        <w:t xml:space="preserve"> </w:t>
      </w:r>
      <w:r>
        <w:rPr>
          <w:u w:val="single"/>
        </w:rPr>
        <w:t>A MI MANDANTE.</w:t>
      </w:r>
    </w:p>
    <w:p w14:paraId="13D76245" w14:textId="77777777" w:rsidR="00FD75CC" w:rsidRDefault="00FD75CC">
      <w:pPr>
        <w:pStyle w:val="Textoindependiente"/>
        <w:spacing w:before="2"/>
        <w:rPr>
          <w:b/>
          <w:i w:val="0"/>
          <w:sz w:val="24"/>
        </w:rPr>
      </w:pPr>
    </w:p>
    <w:p w14:paraId="48E1AD3C" w14:textId="7BC97651" w:rsidR="00FD75CC" w:rsidRDefault="0071405E">
      <w:pPr>
        <w:tabs>
          <w:tab w:val="left" w:pos="1312"/>
          <w:tab w:val="left" w:pos="2087"/>
          <w:tab w:val="left" w:pos="2796"/>
          <w:tab w:val="left" w:pos="3327"/>
          <w:tab w:val="left" w:pos="3869"/>
          <w:tab w:val="left" w:pos="4843"/>
          <w:tab w:val="left" w:pos="5385"/>
          <w:tab w:val="left" w:pos="5803"/>
          <w:tab w:val="left" w:pos="6900"/>
          <w:tab w:val="left" w:pos="7741"/>
        </w:tabs>
        <w:ind w:left="859"/>
        <w:rPr>
          <w:sz w:val="20"/>
        </w:rPr>
      </w:pPr>
      <w:r>
        <w:rPr>
          <w:sz w:val="20"/>
        </w:rPr>
        <w:t>En</w:t>
      </w:r>
      <w:r>
        <w:rPr>
          <w:sz w:val="20"/>
        </w:rPr>
        <w:tab/>
        <w:t>primer</w:t>
      </w:r>
      <w:r>
        <w:rPr>
          <w:sz w:val="20"/>
        </w:rPr>
        <w:tab/>
        <w:t>lugar,</w:t>
      </w:r>
      <w:r>
        <w:rPr>
          <w:sz w:val="20"/>
        </w:rPr>
        <w:tab/>
        <w:t>hay</w:t>
      </w:r>
      <w:r>
        <w:rPr>
          <w:sz w:val="20"/>
        </w:rPr>
        <w:tab/>
        <w:t>que</w:t>
      </w:r>
      <w:r>
        <w:rPr>
          <w:sz w:val="20"/>
        </w:rPr>
        <w:tab/>
        <w:t>destacar</w:t>
      </w:r>
      <w:r>
        <w:rPr>
          <w:sz w:val="20"/>
        </w:rPr>
        <w:tab/>
        <w:t>que</w:t>
      </w:r>
      <w:r>
        <w:rPr>
          <w:sz w:val="20"/>
        </w:rPr>
        <w:tab/>
        <w:t>mi</w:t>
      </w:r>
      <w:r>
        <w:rPr>
          <w:sz w:val="20"/>
        </w:rPr>
        <w:tab/>
        <w:t>mandante</w:t>
      </w:r>
      <w:r>
        <w:rPr>
          <w:sz w:val="20"/>
        </w:rPr>
        <w:tab/>
        <w:t>es</w:t>
      </w:r>
      <w:r w:rsidR="00FE7B0B">
        <w:rPr>
          <w:sz w:val="20"/>
        </w:rPr>
        <w:t xml:space="preserve"> </w:t>
      </w:r>
      <w:r>
        <w:rPr>
          <w:sz w:val="20"/>
          <w:u w:val="single"/>
        </w:rPr>
        <w:t>UNA</w:t>
      </w:r>
      <w:r>
        <w:rPr>
          <w:sz w:val="20"/>
          <w:u w:val="single"/>
        </w:rPr>
        <w:tab/>
        <w:t>ANCIANA</w:t>
      </w:r>
    </w:p>
    <w:p w14:paraId="14BFAB2B" w14:textId="7ACCFE8E" w:rsidR="00FD75CC" w:rsidRDefault="0071405E">
      <w:pPr>
        <w:pStyle w:val="Ttulo1"/>
        <w:spacing w:before="65"/>
        <w:ind w:left="155"/>
      </w:pPr>
      <w:r>
        <w:rPr>
          <w:u w:val="single"/>
        </w:rPr>
        <w:t>DE</w:t>
      </w:r>
      <w:r w:rsidR="00FE7B0B">
        <w:rPr>
          <w:u w:val="single"/>
        </w:rPr>
        <w:t xml:space="preserve"> </w:t>
      </w:r>
      <w:r>
        <w:rPr>
          <w:u w:val="single"/>
        </w:rPr>
        <w:t>76AÑOS</w:t>
      </w:r>
      <w:r>
        <w:rPr>
          <w:spacing w:val="29"/>
          <w:u w:val="single"/>
        </w:rPr>
        <w:t xml:space="preserve"> </w:t>
      </w:r>
      <w:r>
        <w:rPr>
          <w:u w:val="single"/>
        </w:rPr>
        <w:t>DE</w:t>
      </w:r>
      <w:r>
        <w:rPr>
          <w:spacing w:val="29"/>
          <w:u w:val="single"/>
        </w:rPr>
        <w:t xml:space="preserve"> </w:t>
      </w:r>
      <w:r>
        <w:rPr>
          <w:u w:val="single"/>
        </w:rPr>
        <w:t>EDAD,SIN</w:t>
      </w:r>
      <w:r>
        <w:rPr>
          <w:spacing w:val="30"/>
          <w:u w:val="single"/>
        </w:rPr>
        <w:t xml:space="preserve"> </w:t>
      </w:r>
      <w:r>
        <w:rPr>
          <w:u w:val="single"/>
        </w:rPr>
        <w:t>ESTUDIOS</w:t>
      </w:r>
      <w:r>
        <w:rPr>
          <w:spacing w:val="29"/>
          <w:u w:val="single"/>
        </w:rPr>
        <w:t xml:space="preserve"> </w:t>
      </w:r>
      <w:r>
        <w:rPr>
          <w:u w:val="single"/>
        </w:rPr>
        <w:t>Y</w:t>
      </w:r>
      <w:r>
        <w:rPr>
          <w:spacing w:val="30"/>
          <w:u w:val="single"/>
        </w:rPr>
        <w:t xml:space="preserve"> </w:t>
      </w:r>
      <w:r>
        <w:rPr>
          <w:u w:val="single"/>
        </w:rPr>
        <w:t>CON</w:t>
      </w:r>
      <w:r>
        <w:rPr>
          <w:spacing w:val="29"/>
          <w:u w:val="single"/>
        </w:rPr>
        <w:t xml:space="preserve"> </w:t>
      </w:r>
      <w:r>
        <w:rPr>
          <w:u w:val="single"/>
        </w:rPr>
        <w:t>NULOS</w:t>
      </w:r>
      <w:r>
        <w:rPr>
          <w:spacing w:val="30"/>
          <w:u w:val="single"/>
        </w:rPr>
        <w:t xml:space="preserve"> </w:t>
      </w:r>
      <w:r>
        <w:rPr>
          <w:u w:val="single"/>
        </w:rPr>
        <w:t>CONOCIMIENTOS</w:t>
      </w:r>
      <w:r>
        <w:rPr>
          <w:spacing w:val="28"/>
          <w:u w:val="single"/>
        </w:rPr>
        <w:t xml:space="preserve"> </w:t>
      </w:r>
      <w:r>
        <w:rPr>
          <w:u w:val="single"/>
        </w:rPr>
        <w:t>FINANCIEROS</w:t>
      </w:r>
      <w:r>
        <w:t>.</w:t>
      </w:r>
    </w:p>
    <w:p w14:paraId="18165855" w14:textId="0EF3FAD6" w:rsidR="00FD75CC" w:rsidRDefault="0071405E">
      <w:pPr>
        <w:spacing w:before="65" w:line="309" w:lineRule="auto"/>
        <w:ind w:left="145" w:right="104"/>
        <w:jc w:val="both"/>
        <w:rPr>
          <w:sz w:val="20"/>
        </w:rPr>
      </w:pPr>
      <w:r>
        <w:rPr>
          <w:sz w:val="20"/>
        </w:rPr>
        <w:t>Suscribió</w:t>
      </w:r>
      <w:r w:rsidR="00FE7B0B">
        <w:rPr>
          <w:sz w:val="20"/>
        </w:rPr>
        <w:t xml:space="preserve"> </w:t>
      </w:r>
      <w:r>
        <w:rPr>
          <w:sz w:val="20"/>
        </w:rPr>
        <w:t xml:space="preserve">la OPS de …………………………  el  05  de  julio  de  2011  por  un  importe  de  </w:t>
      </w:r>
      <w:r>
        <w:rPr>
          <w:sz w:val="20"/>
          <w:u w:val="single"/>
        </w:rPr>
        <w:t>6.000€</w:t>
      </w:r>
      <w:r>
        <w:rPr>
          <w:sz w:val="20"/>
        </w:rPr>
        <w:t>tras  recibir</w:t>
      </w:r>
      <w:r w:rsidR="00FE7B0B">
        <w:rPr>
          <w:sz w:val="20"/>
        </w:rPr>
        <w:t xml:space="preserve"> </w:t>
      </w:r>
      <w:r>
        <w:rPr>
          <w:sz w:val="20"/>
        </w:rPr>
        <w:t>una  llamada  de  un  comercial  de  la  oficina  de  ………………………… n</w:t>
      </w:r>
      <w:r>
        <w:rPr>
          <w:position w:val="6"/>
          <w:sz w:val="13"/>
        </w:rPr>
        <w:t xml:space="preserve">5  </w:t>
      </w:r>
      <w:r>
        <w:rPr>
          <w:sz w:val="20"/>
        </w:rPr>
        <w:t>3361  dé</w:t>
      </w:r>
      <w:r w:rsidR="00FE7B0B">
        <w:rPr>
          <w:sz w:val="20"/>
        </w:rPr>
        <w:t xml:space="preserve"> </w:t>
      </w:r>
      <w:r>
        <w:rPr>
          <w:sz w:val="20"/>
        </w:rPr>
        <w:t xml:space="preserve">la  </w:t>
      </w:r>
      <w:r w:rsidR="00FE7B0B">
        <w:rPr>
          <w:sz w:val="20"/>
        </w:rPr>
        <w:t xml:space="preserve">………………………… </w:t>
      </w:r>
      <w:r>
        <w:rPr>
          <w:sz w:val="20"/>
        </w:rPr>
        <w:t>de Ciudad Real (cerrada</w:t>
      </w:r>
      <w:r>
        <w:rPr>
          <w:spacing w:val="-20"/>
          <w:sz w:val="20"/>
        </w:rPr>
        <w:t xml:space="preserve"> </w:t>
      </w:r>
      <w:r>
        <w:rPr>
          <w:sz w:val="20"/>
        </w:rPr>
        <w:t>actualmente).</w:t>
      </w:r>
    </w:p>
    <w:p w14:paraId="2C4761D6" w14:textId="77777777" w:rsidR="00FD75CC" w:rsidRDefault="00FD75CC">
      <w:pPr>
        <w:pStyle w:val="Textoindependiente"/>
        <w:spacing w:before="8"/>
        <w:rPr>
          <w:i w:val="0"/>
          <w:sz w:val="25"/>
        </w:rPr>
      </w:pPr>
    </w:p>
    <w:p w14:paraId="498127FB" w14:textId="710FC633" w:rsidR="00FD75CC" w:rsidRDefault="0071405E">
      <w:pPr>
        <w:spacing w:line="307" w:lineRule="auto"/>
        <w:ind w:left="140" w:right="102" w:firstLine="715"/>
        <w:jc w:val="both"/>
        <w:rPr>
          <w:b/>
          <w:i/>
          <w:sz w:val="20"/>
        </w:rPr>
      </w:pPr>
      <w:r>
        <w:rPr>
          <w:b/>
          <w:sz w:val="20"/>
          <w:u w:val="single"/>
        </w:rPr>
        <w:t xml:space="preserve">En esa llamada, dicho comercial le ofreció  </w:t>
      </w:r>
      <w:r>
        <w:rPr>
          <w:b/>
          <w:i/>
          <w:sz w:val="20"/>
          <w:u w:val="single"/>
        </w:rPr>
        <w:t>"la  oportunidad  de  participar  en</w:t>
      </w:r>
      <w:r>
        <w:rPr>
          <w:b/>
          <w:i/>
          <w:sz w:val="20"/>
        </w:rPr>
        <w:t xml:space="preserve"> </w:t>
      </w:r>
      <w:r>
        <w:rPr>
          <w:b/>
          <w:i/>
          <w:sz w:val="20"/>
          <w:u w:val="single"/>
        </w:rPr>
        <w:t xml:space="preserve">una gran inversión, rentable </w:t>
      </w:r>
      <w:r>
        <w:rPr>
          <w:b/>
          <w:sz w:val="20"/>
          <w:u w:val="single"/>
        </w:rPr>
        <w:t xml:space="preserve">y </w:t>
      </w:r>
      <w:r>
        <w:rPr>
          <w:b/>
          <w:i/>
          <w:sz w:val="20"/>
          <w:u w:val="single"/>
        </w:rPr>
        <w:t xml:space="preserve">sin apenas riesgo", </w:t>
      </w:r>
      <w:r>
        <w:rPr>
          <w:b/>
          <w:sz w:val="20"/>
          <w:u w:val="single"/>
        </w:rPr>
        <w:t>como era acudir  a  la  OPS  de</w:t>
      </w:r>
      <w:r>
        <w:rPr>
          <w:b/>
          <w:sz w:val="20"/>
        </w:rPr>
        <w:t xml:space="preserve">  </w:t>
      </w:r>
      <w:r>
        <w:rPr>
          <w:b/>
          <w:sz w:val="20"/>
          <w:u w:val="single"/>
        </w:rPr>
        <w:t xml:space="preserve">………………………… , </w:t>
      </w:r>
      <w:r>
        <w:rPr>
          <w:b/>
          <w:i/>
          <w:sz w:val="20"/>
          <w:u w:val="single"/>
        </w:rPr>
        <w:t>"en la que se garantizaba la revaloración de las acciones en un corto periodo</w:t>
      </w:r>
      <w:r>
        <w:rPr>
          <w:b/>
          <w:i/>
          <w:sz w:val="20"/>
        </w:rPr>
        <w:t xml:space="preserve">   </w:t>
      </w:r>
      <w:r>
        <w:rPr>
          <w:b/>
          <w:i/>
          <w:sz w:val="20"/>
          <w:u w:val="single"/>
        </w:rPr>
        <w:t xml:space="preserve">de tiempo </w:t>
      </w:r>
      <w:r>
        <w:rPr>
          <w:b/>
          <w:sz w:val="20"/>
          <w:u w:val="single"/>
        </w:rPr>
        <w:t xml:space="preserve">y </w:t>
      </w:r>
      <w:r>
        <w:rPr>
          <w:b/>
          <w:i/>
          <w:sz w:val="20"/>
          <w:u w:val="single"/>
        </w:rPr>
        <w:t>en la que la liquidez era</w:t>
      </w:r>
      <w:r>
        <w:rPr>
          <w:b/>
          <w:i/>
          <w:spacing w:val="-4"/>
          <w:sz w:val="20"/>
          <w:u w:val="single"/>
        </w:rPr>
        <w:t xml:space="preserve"> </w:t>
      </w:r>
      <w:r>
        <w:rPr>
          <w:b/>
          <w:i/>
          <w:sz w:val="20"/>
          <w:u w:val="single"/>
        </w:rPr>
        <w:t>inmediata</w:t>
      </w:r>
      <w:r>
        <w:rPr>
          <w:b/>
          <w:i/>
          <w:sz w:val="20"/>
        </w:rPr>
        <w:t>."</w:t>
      </w:r>
    </w:p>
    <w:p w14:paraId="7AE7AED5" w14:textId="77777777" w:rsidR="00FD75CC" w:rsidRDefault="00FD75CC">
      <w:pPr>
        <w:pStyle w:val="Textoindependiente"/>
        <w:spacing w:before="10"/>
        <w:rPr>
          <w:b/>
          <w:sz w:val="25"/>
        </w:rPr>
      </w:pPr>
    </w:p>
    <w:p w14:paraId="252B1BBD" w14:textId="40EA97D1" w:rsidR="00FD75CC" w:rsidRDefault="0071405E">
      <w:pPr>
        <w:spacing w:line="309" w:lineRule="auto"/>
        <w:ind w:left="130" w:right="107" w:firstLine="720"/>
        <w:jc w:val="both"/>
        <w:rPr>
          <w:sz w:val="20"/>
        </w:rPr>
      </w:pPr>
      <w:r>
        <w:rPr>
          <w:sz w:val="20"/>
        </w:rPr>
        <w:t>Los empleados de la  Oficina  de  ………………………… de  Ciudad  Real</w:t>
      </w:r>
      <w:r w:rsidR="00FE7B0B">
        <w:rPr>
          <w:sz w:val="20"/>
        </w:rPr>
        <w:t xml:space="preserve"> </w:t>
      </w:r>
      <w:r>
        <w:rPr>
          <w:sz w:val="20"/>
        </w:rPr>
        <w:t>actuaron  de  forma  proactiva, ofreciendo dicho producto como una buena inversión, rentable  y  sin  apenas  riesgo, utilizando sus técnicas de colocación, mediante el  contacto  personal  y  directo  gracias a la relación de confianza fraguada a lo  largo  de  los  años.  El  personal  de  la  oficina creó en mi mandante  una  expectativa  de  hecho  en  base  a  la  información  facilitada, segura, atractiva, con elevada rentabilidad y con liquidez</w:t>
      </w:r>
      <w:r>
        <w:rPr>
          <w:spacing w:val="-14"/>
          <w:sz w:val="20"/>
        </w:rPr>
        <w:t xml:space="preserve"> </w:t>
      </w:r>
      <w:r>
        <w:rPr>
          <w:sz w:val="20"/>
        </w:rPr>
        <w:t>inmediata.</w:t>
      </w:r>
    </w:p>
    <w:p w14:paraId="01D3ECF8" w14:textId="77777777" w:rsidR="00FD75CC" w:rsidRDefault="00FD75CC">
      <w:pPr>
        <w:pStyle w:val="Textoindependiente"/>
        <w:spacing w:before="4"/>
        <w:rPr>
          <w:i w:val="0"/>
          <w:sz w:val="24"/>
        </w:rPr>
      </w:pPr>
    </w:p>
    <w:p w14:paraId="3A368843" w14:textId="52942FA6" w:rsidR="00FD75CC" w:rsidRDefault="0071405E">
      <w:pPr>
        <w:spacing w:line="312" w:lineRule="auto"/>
        <w:ind w:left="140" w:right="107" w:firstLine="710"/>
        <w:jc w:val="both"/>
        <w:rPr>
          <w:sz w:val="20"/>
        </w:rPr>
      </w:pPr>
      <w:r>
        <w:rPr>
          <w:b/>
          <w:sz w:val="20"/>
        </w:rPr>
        <w:t xml:space="preserve">Una vez allí, el comercial le ofreció acciones  de  ………………………… ,  S.A.,  explicándole que era un gran producto </w:t>
      </w:r>
      <w:r>
        <w:rPr>
          <w:sz w:val="20"/>
        </w:rPr>
        <w:t>y que iba a ser una gran inversión, teniendo  en cuenta que …………………………   era  una de las principales entidades financieras de España y que la acción salía  muy por debajo de su</w:t>
      </w:r>
      <w:r>
        <w:rPr>
          <w:spacing w:val="-3"/>
          <w:sz w:val="20"/>
        </w:rPr>
        <w:t xml:space="preserve"> </w:t>
      </w:r>
      <w:r>
        <w:rPr>
          <w:sz w:val="20"/>
        </w:rPr>
        <w:t>valor.</w:t>
      </w:r>
    </w:p>
    <w:p w14:paraId="59164596" w14:textId="77777777" w:rsidR="00FD75CC" w:rsidRDefault="00FD75CC">
      <w:pPr>
        <w:pStyle w:val="Textoindependiente"/>
        <w:spacing w:before="1"/>
        <w:rPr>
          <w:i w:val="0"/>
          <w:sz w:val="25"/>
        </w:rPr>
      </w:pPr>
    </w:p>
    <w:p w14:paraId="467874C4" w14:textId="6B6E9461" w:rsidR="00FD75CC" w:rsidRDefault="0071405E">
      <w:pPr>
        <w:spacing w:before="1" w:line="309" w:lineRule="auto"/>
        <w:ind w:left="125" w:right="182" w:firstLine="730"/>
        <w:jc w:val="both"/>
        <w:rPr>
          <w:sz w:val="20"/>
        </w:rPr>
      </w:pPr>
      <w:r>
        <w:rPr>
          <w:sz w:val="20"/>
        </w:rPr>
        <w:t xml:space="preserve">Pues bien, tras el asesoramiento y la insistencia de la entidad, y </w:t>
      </w:r>
      <w:r>
        <w:rPr>
          <w:b/>
          <w:sz w:val="20"/>
        </w:rPr>
        <w:t xml:space="preserve">debido a la excelente situación financiera y contable expuesta por ………………………… , </w:t>
      </w:r>
      <w:r>
        <w:rPr>
          <w:sz w:val="20"/>
        </w:rPr>
        <w:t xml:space="preserve">firmó finalmente  la  orden de compra y suscripción de valores denominadas </w:t>
      </w:r>
      <w:r>
        <w:rPr>
          <w:b/>
          <w:sz w:val="20"/>
        </w:rPr>
        <w:t xml:space="preserve">"AC. …………………………  SUBTRAMO MINORISTA",  </w:t>
      </w:r>
      <w:r>
        <w:rPr>
          <w:sz w:val="20"/>
        </w:rPr>
        <w:t>por  importe  de  6.000  euros  con  fecha  de  recepción  y  envío  05/07/2011  y fecha límite</w:t>
      </w:r>
      <w:r>
        <w:rPr>
          <w:spacing w:val="-2"/>
          <w:sz w:val="20"/>
        </w:rPr>
        <w:t xml:space="preserve"> </w:t>
      </w:r>
      <w:r>
        <w:rPr>
          <w:sz w:val="20"/>
        </w:rPr>
        <w:t>22/07/2011.</w:t>
      </w:r>
    </w:p>
    <w:p w14:paraId="162464EA" w14:textId="77777777" w:rsidR="00FD75CC" w:rsidRDefault="00FD75CC">
      <w:pPr>
        <w:pStyle w:val="Textoindependiente"/>
        <w:spacing w:before="4"/>
        <w:rPr>
          <w:i w:val="0"/>
          <w:sz w:val="25"/>
        </w:rPr>
      </w:pPr>
    </w:p>
    <w:p w14:paraId="0D401318" w14:textId="7406544F" w:rsidR="00FD75CC" w:rsidRDefault="0071405E">
      <w:pPr>
        <w:spacing w:line="304" w:lineRule="auto"/>
        <w:ind w:left="125" w:right="182" w:firstLine="710"/>
        <w:jc w:val="both"/>
        <w:rPr>
          <w:sz w:val="20"/>
        </w:rPr>
      </w:pPr>
      <w:r>
        <w:rPr>
          <w:sz w:val="20"/>
        </w:rPr>
        <w:t>Tras diez  minutos  de  conversación  con  el  empleado  de  ………………………… ,  mi representada salió del  banco  en  la  creencia  de  que  su  dinero  estaba  asegurado,  que  no corría  peligro  alguno  y  que  había  contratado  con  una  de  las  entidades  más solventes de</w:t>
      </w:r>
      <w:r>
        <w:rPr>
          <w:spacing w:val="-2"/>
          <w:sz w:val="20"/>
        </w:rPr>
        <w:t xml:space="preserve"> </w:t>
      </w:r>
      <w:r>
        <w:rPr>
          <w:sz w:val="20"/>
        </w:rPr>
        <w:t>España.</w:t>
      </w:r>
    </w:p>
    <w:p w14:paraId="6E292807" w14:textId="77777777" w:rsidR="00FD75CC" w:rsidRDefault="00FD75CC">
      <w:pPr>
        <w:pStyle w:val="Textoindependiente"/>
        <w:spacing w:before="2"/>
        <w:rPr>
          <w:i w:val="0"/>
          <w:sz w:val="26"/>
        </w:rPr>
      </w:pPr>
    </w:p>
    <w:p w14:paraId="3BF18A1B" w14:textId="77777777" w:rsidR="00FD75CC" w:rsidRDefault="0071405E">
      <w:pPr>
        <w:spacing w:line="307" w:lineRule="auto"/>
        <w:ind w:left="125" w:right="122" w:firstLine="710"/>
        <w:jc w:val="both"/>
        <w:rPr>
          <w:sz w:val="20"/>
        </w:rPr>
      </w:pPr>
      <w:r>
        <w:rPr>
          <w:sz w:val="20"/>
        </w:rPr>
        <w:t xml:space="preserve">Como decimos, </w:t>
      </w:r>
      <w:r>
        <w:rPr>
          <w:b/>
          <w:sz w:val="20"/>
        </w:rPr>
        <w:t xml:space="preserve">fruto de la precipitación y de la necesidad de  colocar  el  producto inmediatamente, </w:t>
      </w:r>
      <w:r>
        <w:rPr>
          <w:sz w:val="20"/>
        </w:rPr>
        <w:t>mi mandante firmó ese mismo día los  documentos  que  indicamos a</w:t>
      </w:r>
      <w:r>
        <w:rPr>
          <w:spacing w:val="-1"/>
          <w:sz w:val="20"/>
        </w:rPr>
        <w:t xml:space="preserve"> </w:t>
      </w:r>
      <w:r>
        <w:rPr>
          <w:sz w:val="20"/>
        </w:rPr>
        <w:t>continuación:</w:t>
      </w:r>
    </w:p>
    <w:p w14:paraId="3C4C0780" w14:textId="77777777" w:rsidR="00FD75CC" w:rsidRDefault="00FD75CC">
      <w:pPr>
        <w:pStyle w:val="Textoindependiente"/>
        <w:spacing w:before="10"/>
        <w:rPr>
          <w:i w:val="0"/>
          <w:sz w:val="25"/>
        </w:rPr>
      </w:pPr>
    </w:p>
    <w:p w14:paraId="4BC87D3C" w14:textId="77777777" w:rsidR="00FD75CC" w:rsidRDefault="0071405E">
      <w:pPr>
        <w:pStyle w:val="Ttulo1"/>
        <w:numPr>
          <w:ilvl w:val="1"/>
          <w:numId w:val="16"/>
        </w:numPr>
        <w:tabs>
          <w:tab w:val="left" w:pos="956"/>
        </w:tabs>
        <w:spacing w:line="307" w:lineRule="auto"/>
        <w:ind w:right="1007" w:hanging="350"/>
        <w:jc w:val="left"/>
      </w:pPr>
      <w:r>
        <w:rPr>
          <w:u w:val="single"/>
        </w:rPr>
        <w:t>Oferta Pública de Suscripción (OPS, en adelante) para la compra de las acciones.</w:t>
      </w:r>
    </w:p>
    <w:p w14:paraId="6579486D" w14:textId="77777777" w:rsidR="00FD75CC" w:rsidRDefault="00FD75CC">
      <w:pPr>
        <w:pStyle w:val="Textoindependiente"/>
        <w:spacing w:before="3"/>
        <w:rPr>
          <w:b/>
          <w:i w:val="0"/>
          <w:sz w:val="25"/>
        </w:rPr>
      </w:pPr>
    </w:p>
    <w:p w14:paraId="78DC716F" w14:textId="77777777" w:rsidR="00FD75CC" w:rsidRDefault="0071405E">
      <w:pPr>
        <w:spacing w:before="1"/>
        <w:ind w:left="820"/>
        <w:rPr>
          <w:b/>
          <w:sz w:val="13"/>
        </w:rPr>
      </w:pPr>
      <w:r>
        <w:rPr>
          <w:sz w:val="20"/>
        </w:rPr>
        <w:t xml:space="preserve">Se acompaña orden de compra de fecha05/07/2011como </w:t>
      </w:r>
      <w:r>
        <w:rPr>
          <w:b/>
          <w:sz w:val="20"/>
          <w:u w:val="single"/>
        </w:rPr>
        <w:t>DOCUMENTO n</w:t>
      </w:r>
      <w:r>
        <w:rPr>
          <w:b/>
          <w:position w:val="6"/>
          <w:sz w:val="13"/>
          <w:u w:val="single"/>
        </w:rPr>
        <w:t>g</w:t>
      </w:r>
    </w:p>
    <w:p w14:paraId="3BF8A87C" w14:textId="13C728DD" w:rsidR="00FD75CC" w:rsidRDefault="0071405E">
      <w:pPr>
        <w:spacing w:before="65"/>
        <w:ind w:left="110"/>
        <w:jc w:val="both"/>
        <w:rPr>
          <w:sz w:val="20"/>
        </w:rPr>
      </w:pPr>
      <w:r>
        <w:rPr>
          <w:sz w:val="20"/>
        </w:rPr>
        <w:t>4por importe de 6.000 € y firmada por Dña.</w:t>
      </w:r>
      <w:r w:rsidR="00FE7B0B">
        <w:rPr>
          <w:sz w:val="20"/>
        </w:rPr>
        <w:t xml:space="preserve">………………………… </w:t>
      </w:r>
      <w:r>
        <w:rPr>
          <w:sz w:val="20"/>
        </w:rPr>
        <w:t>.</w:t>
      </w:r>
    </w:p>
    <w:p w14:paraId="4D646BF2" w14:textId="77777777" w:rsidR="00FD75CC" w:rsidRDefault="00FD75CC">
      <w:pPr>
        <w:pStyle w:val="Textoindependiente"/>
        <w:rPr>
          <w:i w:val="0"/>
          <w:sz w:val="22"/>
        </w:rPr>
      </w:pPr>
    </w:p>
    <w:p w14:paraId="208E0705" w14:textId="77777777" w:rsidR="00FD75CC" w:rsidRDefault="00FD75CC">
      <w:pPr>
        <w:pStyle w:val="Textoindependiente"/>
        <w:rPr>
          <w:i w:val="0"/>
          <w:sz w:val="22"/>
        </w:rPr>
      </w:pPr>
    </w:p>
    <w:p w14:paraId="03B01812" w14:textId="5CA4EEF7" w:rsidR="00FD75CC" w:rsidRDefault="00FE7B0B">
      <w:pPr>
        <w:tabs>
          <w:tab w:val="left" w:pos="8054"/>
        </w:tabs>
        <w:spacing w:before="176"/>
        <w:ind w:left="115"/>
        <w:jc w:val="both"/>
        <w:rPr>
          <w:rFonts w:ascii="Times New Roman" w:hAnsi="Times New Roman"/>
          <w:sz w:val="15"/>
        </w:rPr>
      </w:pPr>
      <w:r>
        <w:rPr>
          <w:sz w:val="20"/>
        </w:rPr>
        <w:t xml:space="preserve">………………………… </w:t>
      </w:r>
      <w:r w:rsidR="0071405E">
        <w:rPr>
          <w:rFonts w:ascii="Times New Roman" w:hAnsi="Times New Roman"/>
          <w:sz w:val="15"/>
        </w:rPr>
        <w:t>S.L.</w:t>
      </w:r>
      <w:r w:rsidR="0071405E">
        <w:rPr>
          <w:rFonts w:ascii="Times New Roman" w:hAnsi="Times New Roman"/>
          <w:sz w:val="15"/>
        </w:rPr>
        <w:tab/>
        <w:t>Páginaó</w:t>
      </w:r>
    </w:p>
    <w:p w14:paraId="1598286F" w14:textId="77777777" w:rsidR="00FD75CC" w:rsidRDefault="00FD75CC">
      <w:pPr>
        <w:jc w:val="both"/>
        <w:rPr>
          <w:rFonts w:ascii="Times New Roman" w:hAnsi="Times New Roman"/>
          <w:sz w:val="15"/>
        </w:rPr>
        <w:sectPr w:rsidR="00FD75CC">
          <w:pgSz w:w="11780" w:h="16880"/>
          <w:pgMar w:top="1560" w:right="1580" w:bottom="280" w:left="1460" w:header="720" w:footer="720" w:gutter="0"/>
          <w:cols w:space="720"/>
        </w:sectPr>
      </w:pPr>
    </w:p>
    <w:p w14:paraId="0953DF27" w14:textId="3E707152" w:rsidR="00FD75CC" w:rsidRDefault="00FD75CC">
      <w:pPr>
        <w:pStyle w:val="Textoindependiente"/>
        <w:rPr>
          <w:rFonts w:ascii="Times New Roman"/>
          <w:i w:val="0"/>
        </w:rPr>
      </w:pPr>
    </w:p>
    <w:p w14:paraId="71A490D0" w14:textId="77777777" w:rsidR="00FD75CC" w:rsidRDefault="00FD75CC">
      <w:pPr>
        <w:pStyle w:val="Textoindependiente"/>
        <w:spacing w:before="10"/>
        <w:rPr>
          <w:rFonts w:ascii="Times New Roman"/>
          <w:i w:val="0"/>
          <w:sz w:val="26"/>
        </w:rPr>
      </w:pPr>
    </w:p>
    <w:p w14:paraId="51547DDD" w14:textId="77777777" w:rsidR="00FD75CC" w:rsidRDefault="0071405E">
      <w:pPr>
        <w:pStyle w:val="Ttulo1"/>
        <w:numPr>
          <w:ilvl w:val="1"/>
          <w:numId w:val="16"/>
        </w:numPr>
        <w:tabs>
          <w:tab w:val="left" w:pos="956"/>
        </w:tabs>
        <w:spacing w:before="93" w:line="312" w:lineRule="auto"/>
        <w:ind w:left="1255" w:right="1630" w:hanging="425"/>
        <w:jc w:val="left"/>
      </w:pPr>
      <w:r>
        <w:rPr>
          <w:u w:val="single"/>
        </w:rPr>
        <w:t>Test de Conveniencia para Renta Variable Cotizada en Mercados Organizados</w:t>
      </w:r>
      <w:r>
        <w:t>.</w:t>
      </w:r>
    </w:p>
    <w:p w14:paraId="316D5C54" w14:textId="77777777" w:rsidR="00FD75CC" w:rsidRDefault="00FD75CC">
      <w:pPr>
        <w:pStyle w:val="Textoindependiente"/>
        <w:spacing w:before="5"/>
        <w:rPr>
          <w:b/>
          <w:i w:val="0"/>
          <w:sz w:val="25"/>
        </w:rPr>
      </w:pPr>
    </w:p>
    <w:p w14:paraId="4B7BE293" w14:textId="77777777" w:rsidR="00FD75CC" w:rsidRDefault="0071405E">
      <w:pPr>
        <w:ind w:left="830"/>
        <w:rPr>
          <w:b/>
          <w:sz w:val="20"/>
        </w:rPr>
      </w:pPr>
      <w:r>
        <w:rPr>
          <w:sz w:val="20"/>
        </w:rPr>
        <w:t xml:space="preserve">Se acompaña como </w:t>
      </w:r>
      <w:r>
        <w:rPr>
          <w:b/>
          <w:sz w:val="20"/>
          <w:u w:val="single"/>
        </w:rPr>
        <w:t>DOCUMENTOn</w:t>
      </w:r>
      <w:r>
        <w:rPr>
          <w:b/>
          <w:position w:val="6"/>
          <w:sz w:val="13"/>
        </w:rPr>
        <w:t>9</w:t>
      </w:r>
      <w:r>
        <w:rPr>
          <w:b/>
          <w:sz w:val="13"/>
          <w:u w:val="single"/>
        </w:rPr>
        <w:t xml:space="preserve"> </w:t>
      </w:r>
      <w:r>
        <w:rPr>
          <w:b/>
          <w:sz w:val="20"/>
          <w:u w:val="single"/>
        </w:rPr>
        <w:t>5</w:t>
      </w:r>
      <w:r>
        <w:rPr>
          <w:b/>
          <w:sz w:val="20"/>
        </w:rPr>
        <w:t>.</w:t>
      </w:r>
    </w:p>
    <w:p w14:paraId="6AAFF5FE" w14:textId="77777777" w:rsidR="00FD75CC" w:rsidRDefault="00FD75CC">
      <w:pPr>
        <w:pStyle w:val="Textoindependiente"/>
        <w:spacing w:before="10"/>
        <w:rPr>
          <w:b/>
          <w:i w:val="0"/>
          <w:sz w:val="30"/>
        </w:rPr>
      </w:pPr>
    </w:p>
    <w:p w14:paraId="7B7D143F" w14:textId="77777777" w:rsidR="00FD75CC" w:rsidRDefault="0071405E">
      <w:pPr>
        <w:spacing w:line="309" w:lineRule="auto"/>
        <w:ind w:left="130" w:right="112" w:firstLine="710"/>
        <w:jc w:val="both"/>
        <w:rPr>
          <w:sz w:val="20"/>
        </w:rPr>
      </w:pPr>
      <w:r>
        <w:rPr>
          <w:sz w:val="20"/>
        </w:rPr>
        <w:t xml:space="preserve">El citado </w:t>
      </w:r>
      <w:r>
        <w:rPr>
          <w:b/>
          <w:sz w:val="20"/>
        </w:rPr>
        <w:t xml:space="preserve">Test de Conveniencia, </w:t>
      </w:r>
      <w:r>
        <w:rPr>
          <w:sz w:val="20"/>
        </w:rPr>
        <w:t xml:space="preserve">realizado el  mismo  día  simultáneo  a  la  "captación",  contenía  </w:t>
      </w:r>
      <w:r>
        <w:rPr>
          <w:b/>
          <w:sz w:val="20"/>
        </w:rPr>
        <w:t xml:space="preserve">cuatro  </w:t>
      </w:r>
      <w:r>
        <w:rPr>
          <w:sz w:val="20"/>
        </w:rPr>
        <w:t xml:space="preserve">preguntas  sobre  el  supuesto  grado  de  conocimiento  que   un  hipotético  cliente  tendría  sobre  el  producto  en  cuestión,  en  este  caso,  </w:t>
      </w:r>
      <w:r>
        <w:rPr>
          <w:i/>
          <w:sz w:val="20"/>
        </w:rPr>
        <w:t xml:space="preserve">"Renta Variable Cotizada en Mercados Organizados", </w:t>
      </w:r>
      <w:r>
        <w:rPr>
          <w:sz w:val="20"/>
        </w:rPr>
        <w:t>como paso previo a la realización de una inversión en ese</w:t>
      </w:r>
      <w:r>
        <w:rPr>
          <w:spacing w:val="-1"/>
          <w:sz w:val="20"/>
        </w:rPr>
        <w:t xml:space="preserve"> </w:t>
      </w:r>
      <w:r>
        <w:rPr>
          <w:sz w:val="20"/>
        </w:rPr>
        <w:t>producto.</w:t>
      </w:r>
    </w:p>
    <w:p w14:paraId="087EA236" w14:textId="77777777" w:rsidR="00FD75CC" w:rsidRDefault="00FD75CC">
      <w:pPr>
        <w:pStyle w:val="Textoindependiente"/>
        <w:spacing w:before="4"/>
        <w:rPr>
          <w:i w:val="0"/>
          <w:sz w:val="25"/>
        </w:rPr>
      </w:pPr>
    </w:p>
    <w:p w14:paraId="7D21A5B0" w14:textId="77777777" w:rsidR="00FD75CC" w:rsidRDefault="0071405E">
      <w:pPr>
        <w:spacing w:line="312" w:lineRule="auto"/>
        <w:ind w:left="125" w:right="117" w:firstLine="715"/>
        <w:jc w:val="both"/>
        <w:rPr>
          <w:sz w:val="20"/>
        </w:rPr>
      </w:pPr>
      <w:r>
        <w:rPr>
          <w:sz w:val="20"/>
        </w:rPr>
        <w:t xml:space="preserve">Resulta importante destacar que  </w:t>
      </w:r>
      <w:r>
        <w:rPr>
          <w:sz w:val="20"/>
          <w:u w:val="single"/>
        </w:rPr>
        <w:t>las  respuestas  a  este  Test  fueron</w:t>
      </w:r>
      <w:r>
        <w:rPr>
          <w:sz w:val="20"/>
        </w:rPr>
        <w:t xml:space="preserve">  </w:t>
      </w:r>
      <w:r>
        <w:rPr>
          <w:sz w:val="20"/>
          <w:u w:val="single"/>
        </w:rPr>
        <w:t>cumplimentadas por el comercial que le asesoró</w:t>
      </w:r>
      <w:r>
        <w:rPr>
          <w:sz w:val="20"/>
        </w:rPr>
        <w:t xml:space="preserve"> (circunstancia fácilmente constatable atendiendo a que </w:t>
      </w:r>
      <w:r>
        <w:rPr>
          <w:sz w:val="20"/>
          <w:u w:val="single"/>
        </w:rPr>
        <w:t>las "x" del test están mecanografiadas,</w:t>
      </w:r>
      <w:r>
        <w:rPr>
          <w:sz w:val="20"/>
        </w:rPr>
        <w:t xml:space="preserve">  es  decir,  rellenado  en  el  ordenador del citado</w:t>
      </w:r>
      <w:r>
        <w:rPr>
          <w:spacing w:val="-2"/>
          <w:sz w:val="20"/>
        </w:rPr>
        <w:t xml:space="preserve"> </w:t>
      </w:r>
      <w:r>
        <w:rPr>
          <w:sz w:val="20"/>
        </w:rPr>
        <w:t>comercial).</w:t>
      </w:r>
    </w:p>
    <w:p w14:paraId="0EDE5A5C" w14:textId="77777777" w:rsidR="00FD75CC" w:rsidRDefault="00FD75CC">
      <w:pPr>
        <w:pStyle w:val="Textoindependiente"/>
        <w:spacing w:before="6"/>
        <w:rPr>
          <w:i w:val="0"/>
          <w:sz w:val="22"/>
        </w:rPr>
      </w:pPr>
    </w:p>
    <w:p w14:paraId="033D33FF" w14:textId="77777777" w:rsidR="00FD75CC" w:rsidRDefault="0071405E">
      <w:pPr>
        <w:spacing w:line="309" w:lineRule="auto"/>
        <w:ind w:left="125" w:right="118" w:firstLine="710"/>
        <w:jc w:val="both"/>
        <w:rPr>
          <w:sz w:val="20"/>
        </w:rPr>
      </w:pPr>
      <w:r>
        <w:rPr>
          <w:sz w:val="20"/>
        </w:rPr>
        <w:t xml:space="preserve">En base a las respuestas dadas en el Test </w:t>
      </w:r>
      <w:r>
        <w:rPr>
          <w:b/>
          <w:sz w:val="20"/>
        </w:rPr>
        <w:t xml:space="preserve">que en el  Banco  completaron,  </w:t>
      </w:r>
      <w:r>
        <w:rPr>
          <w:sz w:val="20"/>
        </w:rPr>
        <w:t xml:space="preserve">se obtenía un resultado que determinaba si se declaraba al cliente </w:t>
      </w:r>
      <w:r>
        <w:rPr>
          <w:b/>
          <w:sz w:val="20"/>
        </w:rPr>
        <w:t xml:space="preserve">CONVENIENTE o NO CONVENIENTE </w:t>
      </w:r>
      <w:r>
        <w:rPr>
          <w:sz w:val="20"/>
        </w:rPr>
        <w:t>para la contratación del producto</w:t>
      </w:r>
      <w:r>
        <w:rPr>
          <w:spacing w:val="-3"/>
          <w:sz w:val="20"/>
        </w:rPr>
        <w:t xml:space="preserve"> </w:t>
      </w:r>
      <w:r>
        <w:rPr>
          <w:sz w:val="20"/>
        </w:rPr>
        <w:t>evaluado.</w:t>
      </w:r>
    </w:p>
    <w:p w14:paraId="5E00766E" w14:textId="77777777" w:rsidR="00FD75CC" w:rsidRDefault="00FD75CC">
      <w:pPr>
        <w:pStyle w:val="Textoindependiente"/>
        <w:spacing w:before="1"/>
        <w:rPr>
          <w:i w:val="0"/>
          <w:sz w:val="26"/>
        </w:rPr>
      </w:pPr>
    </w:p>
    <w:p w14:paraId="52CC4E07" w14:textId="64C84A75" w:rsidR="00FD75CC" w:rsidRDefault="0071405E">
      <w:pPr>
        <w:spacing w:line="307" w:lineRule="auto"/>
        <w:ind w:left="125" w:right="113" w:firstLine="710"/>
        <w:jc w:val="both"/>
        <w:rPr>
          <w:sz w:val="20"/>
        </w:rPr>
      </w:pPr>
      <w:r>
        <w:rPr>
          <w:sz w:val="20"/>
        </w:rPr>
        <w:t>El resultado del Test</w:t>
      </w:r>
      <w:r w:rsidR="00FE7B0B">
        <w:rPr>
          <w:sz w:val="20"/>
        </w:rPr>
        <w:t xml:space="preserve"> </w:t>
      </w:r>
      <w:r>
        <w:rPr>
          <w:sz w:val="20"/>
        </w:rPr>
        <w:t xml:space="preserve">fue  de  </w:t>
      </w:r>
      <w:r>
        <w:rPr>
          <w:b/>
          <w:sz w:val="20"/>
        </w:rPr>
        <w:t>CONVENIENTE</w:t>
      </w:r>
      <w:r w:rsidR="00FE7B0B">
        <w:rPr>
          <w:b/>
          <w:sz w:val="20"/>
        </w:rPr>
        <w:t xml:space="preserve"> </w:t>
      </w:r>
      <w:r>
        <w:rPr>
          <w:sz w:val="20"/>
        </w:rPr>
        <w:t>como  no  podía  ser  de  otro  modo  dado el inusitado interés por  parte  de  la  entidad  financiera  en  que  sus  clientes  adquirieran este  producto  y  a  que  el  propio  comercial  conocía  las  casillas  a  marcar  para que el resultado fuese el</w:t>
      </w:r>
      <w:r>
        <w:rPr>
          <w:spacing w:val="-2"/>
          <w:sz w:val="20"/>
        </w:rPr>
        <w:t xml:space="preserve"> </w:t>
      </w:r>
      <w:r>
        <w:rPr>
          <w:sz w:val="20"/>
        </w:rPr>
        <w:t>deseado.</w:t>
      </w:r>
    </w:p>
    <w:p w14:paraId="02DA3AE3" w14:textId="77777777" w:rsidR="00FD75CC" w:rsidRDefault="00FD75CC">
      <w:pPr>
        <w:pStyle w:val="Textoindependiente"/>
        <w:spacing w:before="5"/>
        <w:rPr>
          <w:i w:val="0"/>
          <w:sz w:val="25"/>
        </w:rPr>
      </w:pPr>
    </w:p>
    <w:p w14:paraId="0911CFDD" w14:textId="77777777" w:rsidR="00FD75CC" w:rsidRDefault="0071405E">
      <w:pPr>
        <w:spacing w:line="307" w:lineRule="auto"/>
        <w:ind w:left="110" w:right="122" w:firstLine="775"/>
        <w:jc w:val="both"/>
        <w:rPr>
          <w:sz w:val="20"/>
        </w:rPr>
      </w:pPr>
      <w:r>
        <w:rPr>
          <w:sz w:val="20"/>
        </w:rPr>
        <w:t xml:space="preserve">Por tanto,  es  obvio  que </w:t>
      </w:r>
      <w:r>
        <w:rPr>
          <w:b/>
          <w:sz w:val="20"/>
          <w:u w:val="single"/>
        </w:rPr>
        <w:t>este Test  era un mero trámite pre-confeccionado,</w:t>
      </w:r>
      <w:r>
        <w:rPr>
          <w:b/>
          <w:sz w:val="20"/>
        </w:rPr>
        <w:t xml:space="preserve">  </w:t>
      </w:r>
      <w:r>
        <w:rPr>
          <w:sz w:val="20"/>
        </w:rPr>
        <w:t>que  la entidad  crediticia  ejecutó  como  un  paso  previo  y  necesario  para  que  la  suscripción  del producto quedase enmarcada en la regulación legal necesaria para suscribir  la participación por parte de mi mandante. Pero  en  modo  alguno  se  traduce  en  una  verdadera y responsable información y analítica del perfil inversor del</w:t>
      </w:r>
      <w:r>
        <w:rPr>
          <w:spacing w:val="-11"/>
          <w:sz w:val="20"/>
        </w:rPr>
        <w:t xml:space="preserve"> </w:t>
      </w:r>
      <w:r>
        <w:rPr>
          <w:sz w:val="20"/>
        </w:rPr>
        <w:t>cliente.</w:t>
      </w:r>
    </w:p>
    <w:p w14:paraId="0B600A03" w14:textId="77777777" w:rsidR="00FD75CC" w:rsidRDefault="00FD75CC">
      <w:pPr>
        <w:pStyle w:val="Textoindependiente"/>
        <w:spacing w:before="11"/>
        <w:rPr>
          <w:i w:val="0"/>
          <w:sz w:val="22"/>
        </w:rPr>
      </w:pPr>
    </w:p>
    <w:p w14:paraId="7E6CCC73" w14:textId="77777777" w:rsidR="00FD75CC" w:rsidRDefault="0071405E">
      <w:pPr>
        <w:pStyle w:val="Textoindependiente"/>
        <w:spacing w:line="254" w:lineRule="auto"/>
        <w:ind w:left="1195" w:right="534" w:firstLine="35"/>
        <w:jc w:val="both"/>
        <w:rPr>
          <w:rFonts w:ascii="Times New Roman" w:hAnsi="Times New Roman"/>
        </w:rPr>
      </w:pPr>
      <w:r>
        <w:rPr>
          <w:rFonts w:ascii="Times New Roman" w:hAnsi="Times New Roman"/>
          <w:u w:val="single"/>
        </w:rPr>
        <w:t>Sentencia Juzgado J" Instancia n° 1 de Cambados</w:t>
      </w:r>
      <w:r>
        <w:rPr>
          <w:rFonts w:ascii="Times New Roman" w:hAnsi="Times New Roman"/>
        </w:rPr>
        <w:t>: "No es veraz, ya que si bien está firmado por el cliente, éste expresa que él está familiarizado con los grupos de productos de riesgo, que ocasionalmente ha realizado inversiones en productos de  este tipo y que su experiencia profesional relacionada con productos financieros es media</w:t>
      </w:r>
    </w:p>
    <w:p w14:paraId="2EEC51A4" w14:textId="77777777" w:rsidR="00FD75CC" w:rsidRDefault="00FD75CC">
      <w:pPr>
        <w:pStyle w:val="Textoindependiente"/>
        <w:spacing w:before="3"/>
        <w:rPr>
          <w:rFonts w:ascii="Times New Roman"/>
          <w:sz w:val="28"/>
        </w:rPr>
      </w:pPr>
    </w:p>
    <w:p w14:paraId="3B04C8E2" w14:textId="72DD5280" w:rsidR="00FD75CC" w:rsidRDefault="0071405E">
      <w:pPr>
        <w:spacing w:line="307" w:lineRule="auto"/>
        <w:ind w:left="110" w:right="124" w:firstLine="715"/>
        <w:jc w:val="both"/>
        <w:rPr>
          <w:sz w:val="20"/>
        </w:rPr>
      </w:pPr>
      <w:r>
        <w:rPr>
          <w:sz w:val="20"/>
        </w:rPr>
        <w:t>Esta circunstancia era</w:t>
      </w:r>
      <w:r w:rsidR="00FE7B0B">
        <w:rPr>
          <w:sz w:val="20"/>
        </w:rPr>
        <w:t xml:space="preserve"> </w:t>
      </w:r>
      <w:r>
        <w:rPr>
          <w:sz w:val="20"/>
        </w:rPr>
        <w:t>perfectamente conocida por parte del  personal  de  Caja  Madrid, invalidando  cualquier  test  de  conveniencia  y/o  idoneidad,  quebrantando  la  Entidad  de  este  modo  su  propio  código  ético  e  incumpliendo  sus  deberes  de   integridad, transparencia, profesionalidad y diligencia, debido a un  obvio  conflicto  de  intereses  que  ha  conducido  a  desentenderse  de  su  responsabilidad  frente  a  los   clientes.</w:t>
      </w:r>
    </w:p>
    <w:p w14:paraId="419B6ACE" w14:textId="77777777" w:rsidR="00FD75CC" w:rsidRDefault="00FD75CC">
      <w:pPr>
        <w:pStyle w:val="Textoindependiente"/>
        <w:rPr>
          <w:i w:val="0"/>
          <w:sz w:val="22"/>
        </w:rPr>
      </w:pPr>
    </w:p>
    <w:p w14:paraId="025D3F79" w14:textId="77777777" w:rsidR="00FD75CC" w:rsidRDefault="00FD75CC">
      <w:pPr>
        <w:pStyle w:val="Textoindependiente"/>
        <w:rPr>
          <w:i w:val="0"/>
          <w:sz w:val="22"/>
        </w:rPr>
      </w:pPr>
    </w:p>
    <w:p w14:paraId="4E58C83E" w14:textId="77777777" w:rsidR="00FD75CC" w:rsidRDefault="00FD75CC">
      <w:pPr>
        <w:pStyle w:val="Textoindependiente"/>
        <w:rPr>
          <w:i w:val="0"/>
          <w:sz w:val="22"/>
        </w:rPr>
      </w:pPr>
    </w:p>
    <w:p w14:paraId="3F06D0B6" w14:textId="77777777" w:rsidR="00FD75CC" w:rsidRDefault="00FD75CC">
      <w:pPr>
        <w:pStyle w:val="Textoindependiente"/>
        <w:rPr>
          <w:i w:val="0"/>
          <w:sz w:val="22"/>
        </w:rPr>
      </w:pPr>
    </w:p>
    <w:p w14:paraId="0381ACF7" w14:textId="00A85B62" w:rsidR="00FD75CC" w:rsidRDefault="00FE7B0B">
      <w:pPr>
        <w:tabs>
          <w:tab w:val="left" w:pos="8054"/>
        </w:tabs>
        <w:spacing w:before="170"/>
        <w:ind w:left="110"/>
        <w:rPr>
          <w:rFonts w:ascii="Times New Roman" w:hAnsi="Times New Roman"/>
          <w:sz w:val="15"/>
        </w:rPr>
      </w:pPr>
      <w:r>
        <w:rPr>
          <w:sz w:val="20"/>
        </w:rPr>
        <w:t>…………………………</w:t>
      </w:r>
      <w:r w:rsidR="0071405E">
        <w:rPr>
          <w:rFonts w:ascii="Times New Roman" w:hAnsi="Times New Roman"/>
          <w:sz w:val="15"/>
        </w:rPr>
        <w:t>.L.</w:t>
      </w:r>
      <w:r w:rsidR="0071405E">
        <w:rPr>
          <w:rFonts w:ascii="Times New Roman" w:hAnsi="Times New Roman"/>
          <w:sz w:val="15"/>
        </w:rPr>
        <w:tab/>
      </w:r>
      <w:r w:rsidR="0071405E">
        <w:rPr>
          <w:rFonts w:ascii="Times New Roman" w:hAnsi="Times New Roman"/>
          <w:position w:val="1"/>
          <w:sz w:val="15"/>
        </w:rPr>
        <w:t>Página7</w:t>
      </w:r>
    </w:p>
    <w:p w14:paraId="20D520DA" w14:textId="77777777" w:rsidR="00FD75CC" w:rsidRDefault="00FD75CC">
      <w:pPr>
        <w:rPr>
          <w:rFonts w:ascii="Times New Roman" w:hAnsi="Times New Roman"/>
          <w:sz w:val="15"/>
        </w:rPr>
        <w:sectPr w:rsidR="00FD75CC">
          <w:pgSz w:w="11800" w:h="16890"/>
          <w:pgMar w:top="1600" w:right="1600" w:bottom="280" w:left="1460" w:header="720" w:footer="720" w:gutter="0"/>
          <w:cols w:space="720"/>
        </w:sectPr>
      </w:pPr>
    </w:p>
    <w:p w14:paraId="2B5A099D" w14:textId="377DED2D" w:rsidR="00FD75CC" w:rsidRDefault="0071405E">
      <w:pPr>
        <w:pStyle w:val="Ttulo1"/>
        <w:spacing w:before="72" w:line="309" w:lineRule="auto"/>
        <w:ind w:right="117" w:firstLine="695"/>
      </w:pPr>
      <w:r>
        <w:lastRenderedPageBreak/>
        <w:t>Sin embargo, aparte del Test de Conveniencia, mi mandante</w:t>
      </w:r>
      <w:r w:rsidR="00FE7B0B">
        <w:t xml:space="preserve"> </w:t>
      </w:r>
      <w:r>
        <w:rPr>
          <w:u w:val="single"/>
        </w:rPr>
        <w:t>NO FIRMÓ ELTEST</w:t>
      </w:r>
      <w:r>
        <w:t xml:space="preserve"> </w:t>
      </w:r>
      <w:r>
        <w:rPr>
          <w:u w:val="single"/>
        </w:rPr>
        <w:t>DE IDONEIDAD,</w:t>
      </w:r>
      <w:r>
        <w:t xml:space="preserve"> previo y obligatorio, tal y como establece el artículo 72  del  Real  Decreto 217/2008, de 15 de febrero, sobre el régimen jurídico de las empresas de servicios de inversión y de las demás entidades que prestan servicios de inversión y por el que se modifica parcialmente el Reglamento de la Ley 35/2003, de 4 de noviembre,    de Instituciones de Inversión Colectiva, aprobado por el Real Decreto 1309/2005, de 4   de noviembre, y que más tarde explicaremos en los Fundamentos de Derecho de esta Demanda.</w:t>
      </w:r>
    </w:p>
    <w:p w14:paraId="382F8B47" w14:textId="77777777" w:rsidR="00FD75CC" w:rsidRDefault="00FD75CC">
      <w:pPr>
        <w:pStyle w:val="Textoindependiente"/>
        <w:spacing w:before="1"/>
        <w:rPr>
          <w:b/>
          <w:i w:val="0"/>
          <w:sz w:val="24"/>
        </w:rPr>
      </w:pPr>
    </w:p>
    <w:p w14:paraId="12FEE1F6" w14:textId="126B5376" w:rsidR="00FD75CC" w:rsidRDefault="0071405E">
      <w:pPr>
        <w:spacing w:line="309" w:lineRule="auto"/>
        <w:ind w:left="120" w:right="117" w:firstLine="710"/>
        <w:jc w:val="both"/>
        <w:rPr>
          <w:b/>
          <w:sz w:val="20"/>
        </w:rPr>
      </w:pPr>
      <w:r>
        <w:rPr>
          <w:b/>
          <w:sz w:val="20"/>
        </w:rPr>
        <w:t>En definitiva, es innegable, que …………………………  asesoró y recomendó a  mi  representada la compra de sus propias acciones, pues fue el banco el que llamó en diversas ocasiones. A estos efectos, señalar además que la CNMV ha considerado las acciones ordinarias de las compañías cotizadas como PRODUCTOS DE INVERSIÓN DE RENTA</w:t>
      </w:r>
      <w:r>
        <w:rPr>
          <w:b/>
          <w:spacing w:val="-2"/>
          <w:sz w:val="20"/>
        </w:rPr>
        <w:t xml:space="preserve"> </w:t>
      </w:r>
      <w:r>
        <w:rPr>
          <w:b/>
          <w:sz w:val="20"/>
        </w:rPr>
        <w:t>VARIABLE.</w:t>
      </w:r>
    </w:p>
    <w:p w14:paraId="572F5290" w14:textId="77777777" w:rsidR="00FD75CC" w:rsidRDefault="00FD75CC">
      <w:pPr>
        <w:pStyle w:val="Textoindependiente"/>
        <w:spacing w:before="1"/>
        <w:rPr>
          <w:b/>
          <w:i w:val="0"/>
          <w:sz w:val="18"/>
        </w:rPr>
      </w:pPr>
    </w:p>
    <w:p w14:paraId="4D7F40FE" w14:textId="75009B74" w:rsidR="00FD75CC" w:rsidRDefault="0071405E">
      <w:pPr>
        <w:pStyle w:val="Prrafodelista"/>
        <w:numPr>
          <w:ilvl w:val="1"/>
          <w:numId w:val="16"/>
        </w:numPr>
        <w:tabs>
          <w:tab w:val="left" w:pos="951"/>
        </w:tabs>
        <w:spacing w:before="93" w:line="307" w:lineRule="auto"/>
        <w:ind w:left="1235" w:right="1030" w:hanging="410"/>
        <w:jc w:val="left"/>
        <w:rPr>
          <w:b/>
          <w:i/>
          <w:sz w:val="20"/>
        </w:rPr>
      </w:pPr>
      <w:r>
        <w:rPr>
          <w:b/>
          <w:sz w:val="20"/>
          <w:u w:val="single"/>
        </w:rPr>
        <w:t>Información</w:t>
      </w:r>
      <w:r w:rsidR="00FE7B0B">
        <w:rPr>
          <w:b/>
          <w:sz w:val="20"/>
          <w:u w:val="single"/>
        </w:rPr>
        <w:t xml:space="preserve"> </w:t>
      </w:r>
      <w:r>
        <w:rPr>
          <w:b/>
          <w:sz w:val="20"/>
          <w:u w:val="single"/>
        </w:rPr>
        <w:t xml:space="preserve">precontractual: Tríptico resumen de la </w:t>
      </w:r>
      <w:r>
        <w:rPr>
          <w:b/>
          <w:i/>
          <w:sz w:val="20"/>
          <w:u w:val="single"/>
        </w:rPr>
        <w:t xml:space="preserve">"Oferta Pública de Suscripción y Admisión a Negociación de Acciones de ………………………… </w:t>
      </w:r>
      <w:r>
        <w:rPr>
          <w:b/>
          <w:i/>
          <w:spacing w:val="-23"/>
          <w:sz w:val="20"/>
          <w:u w:val="single"/>
        </w:rPr>
        <w:t xml:space="preserve"> </w:t>
      </w:r>
      <w:r>
        <w:rPr>
          <w:b/>
          <w:i/>
          <w:sz w:val="20"/>
          <w:u w:val="single"/>
        </w:rPr>
        <w:t>S.A.</w:t>
      </w:r>
      <w:r>
        <w:rPr>
          <w:b/>
          <w:i/>
          <w:sz w:val="20"/>
        </w:rPr>
        <w:t>”</w:t>
      </w:r>
    </w:p>
    <w:p w14:paraId="25ED3295" w14:textId="77777777" w:rsidR="00FD75CC" w:rsidRDefault="00FD75CC">
      <w:pPr>
        <w:pStyle w:val="Textoindependiente"/>
        <w:spacing w:before="7"/>
        <w:rPr>
          <w:b/>
          <w:sz w:val="26"/>
        </w:rPr>
      </w:pPr>
    </w:p>
    <w:p w14:paraId="17BA3D99" w14:textId="77777777" w:rsidR="00FD75CC" w:rsidRDefault="0071405E">
      <w:pPr>
        <w:pStyle w:val="Ttulo1"/>
        <w:spacing w:before="1" w:line="304" w:lineRule="auto"/>
        <w:ind w:left="115" w:right="127" w:firstLine="715"/>
      </w:pPr>
      <w:r>
        <w:rPr>
          <w:u w:val="single"/>
        </w:rPr>
        <w:t>En el presente caso ni siquiera consta que fuese entregado a mi mandante,</w:t>
      </w:r>
      <w:r>
        <w:t xml:space="preserve">   </w:t>
      </w:r>
      <w:r>
        <w:rPr>
          <w:u w:val="single"/>
        </w:rPr>
        <w:t>pues ha sido facilitado sin firma ni fecha alguna</w:t>
      </w:r>
      <w:r>
        <w:t xml:space="preserve">. Se acompaña como  </w:t>
      </w:r>
      <w:r>
        <w:rPr>
          <w:u w:val="single"/>
        </w:rPr>
        <w:t>DOCUMENTOS</w:t>
      </w:r>
      <w:r>
        <w:t xml:space="preserve">     6.</w:t>
      </w:r>
    </w:p>
    <w:p w14:paraId="5ED9C449" w14:textId="77777777" w:rsidR="00FD75CC" w:rsidRDefault="00FD75CC">
      <w:pPr>
        <w:pStyle w:val="Textoindependiente"/>
        <w:spacing w:before="4"/>
        <w:rPr>
          <w:b/>
          <w:i w:val="0"/>
          <w:sz w:val="26"/>
        </w:rPr>
      </w:pPr>
    </w:p>
    <w:p w14:paraId="634C1D14" w14:textId="3358B59D" w:rsidR="00FD75CC" w:rsidRDefault="0071405E">
      <w:pPr>
        <w:spacing w:line="307" w:lineRule="auto"/>
        <w:ind w:left="110" w:right="127" w:firstLine="715"/>
        <w:jc w:val="both"/>
        <w:rPr>
          <w:b/>
          <w:sz w:val="20"/>
        </w:rPr>
      </w:pPr>
      <w:r>
        <w:rPr>
          <w:b/>
          <w:sz w:val="20"/>
        </w:rPr>
        <w:t>La principal conclusión que obtenemos de la completa lectura del folleto informativo</w:t>
      </w:r>
      <w:r w:rsidR="00FE7B0B">
        <w:rPr>
          <w:b/>
          <w:sz w:val="20"/>
        </w:rPr>
        <w:t xml:space="preserve"> </w:t>
      </w:r>
      <w:r>
        <w:rPr>
          <w:b/>
          <w:sz w:val="20"/>
        </w:rPr>
        <w:t xml:space="preserve">es que </w:t>
      </w:r>
      <w:r>
        <w:rPr>
          <w:b/>
          <w:sz w:val="20"/>
          <w:u w:val="single"/>
        </w:rPr>
        <w:t>…………………………  en aquel momento ni tan siquiera estaba en calidad de</w:t>
      </w:r>
      <w:r>
        <w:rPr>
          <w:b/>
          <w:sz w:val="20"/>
        </w:rPr>
        <w:t xml:space="preserve"> </w:t>
      </w:r>
      <w:r>
        <w:rPr>
          <w:b/>
          <w:sz w:val="20"/>
          <w:u w:val="single"/>
        </w:rPr>
        <w:t>informar fehaciente o fielmente del precio de su acción,</w:t>
      </w:r>
      <w:r>
        <w:rPr>
          <w:b/>
          <w:sz w:val="20"/>
        </w:rPr>
        <w:t xml:space="preserve"> pues al ser un proceso de integración con "falta de historia operativa" (según el propio documento recoge), ni  ellos mismos sabían cómo saldría la operación, </w:t>
      </w:r>
      <w:r>
        <w:rPr>
          <w:b/>
          <w:sz w:val="20"/>
          <w:u w:val="single"/>
        </w:rPr>
        <w:t>pero lo que sí sabían es que los</w:t>
      </w:r>
      <w:r>
        <w:rPr>
          <w:b/>
          <w:sz w:val="20"/>
        </w:rPr>
        <w:t xml:space="preserve"> </w:t>
      </w:r>
      <w:r>
        <w:rPr>
          <w:b/>
          <w:sz w:val="20"/>
          <w:u w:val="single"/>
        </w:rPr>
        <w:t>beneficios o el valor de la acción que vendían en aquel momento no era tal,</w:t>
      </w:r>
      <w:r>
        <w:rPr>
          <w:b/>
          <w:sz w:val="20"/>
        </w:rPr>
        <w:t xml:space="preserve"> según se evidencia a efectos penales no sólo con la imputación de su cúpula directiva, sino a efectos civiles que es lo que ahora interesa, con la reformulación de las  cuentas  anuales (circunstancias éstas que por notorias, no necesitan</w:t>
      </w:r>
      <w:r>
        <w:rPr>
          <w:b/>
          <w:spacing w:val="-11"/>
          <w:sz w:val="20"/>
        </w:rPr>
        <w:t xml:space="preserve"> </w:t>
      </w:r>
      <w:r>
        <w:rPr>
          <w:b/>
          <w:sz w:val="20"/>
        </w:rPr>
        <w:t>prueba).</w:t>
      </w:r>
    </w:p>
    <w:p w14:paraId="7A046C11" w14:textId="77777777" w:rsidR="00FD75CC" w:rsidRDefault="00FD75CC">
      <w:pPr>
        <w:pStyle w:val="Textoindependiente"/>
        <w:spacing w:before="8"/>
        <w:rPr>
          <w:b/>
          <w:i w:val="0"/>
          <w:sz w:val="25"/>
        </w:rPr>
      </w:pPr>
    </w:p>
    <w:p w14:paraId="16B2C648" w14:textId="4BED3351" w:rsidR="00FD75CC" w:rsidRDefault="0071405E">
      <w:pPr>
        <w:pStyle w:val="Ttulo1"/>
        <w:spacing w:before="1" w:line="309" w:lineRule="auto"/>
        <w:ind w:left="100" w:right="122" w:firstLine="720"/>
      </w:pPr>
      <w:r>
        <w:t xml:space="preserve">Mi mandante, </w:t>
      </w:r>
      <w:r>
        <w:rPr>
          <w:u w:val="single"/>
        </w:rPr>
        <w:t>una persona de avanzada edad y que carece de conocimientos</w:t>
      </w:r>
      <w:r>
        <w:t xml:space="preserve"> </w:t>
      </w:r>
      <w:r>
        <w:rPr>
          <w:u w:val="single"/>
        </w:rPr>
        <w:t>financleros.</w:t>
      </w:r>
      <w:r>
        <w:t>desconoce por completo qué es una acción cotizada, ni si es o no un producto de riesgo, por lo que, independientemente de que</w:t>
      </w:r>
      <w:r w:rsidR="00FE7B0B">
        <w:t xml:space="preserve"> </w:t>
      </w:r>
      <w:r>
        <w:t>no se le informase de las eventuales consecuencias de la insolvencia de la sociedad emisora de las acciones (………………………… ) al tiempo de la suscripción, ni se asegurasen si comprendía lo que firmaba</w:t>
      </w:r>
      <w:r w:rsidR="00FE7B0B">
        <w:t xml:space="preserve"> </w:t>
      </w:r>
      <w:r>
        <w:t>en base a la información facilitada u ocultada deliberadamente, abunda en este supuesto    el hecho de que la OPS se emitió con datos falsos,</w:t>
      </w:r>
      <w:r w:rsidR="00FE7B0B">
        <w:t xml:space="preserve"> </w:t>
      </w:r>
      <w:r>
        <w:t>tal y como públicamente ha trascendido a los medios, por lo que en general.</w:t>
      </w:r>
      <w:r w:rsidR="00FE7B0B">
        <w:t xml:space="preserve"> </w:t>
      </w:r>
      <w:r>
        <w:rPr>
          <w:u w:val="single"/>
        </w:rPr>
        <w:t>se engañó a quienes  aceptaron</w:t>
      </w:r>
      <w:r>
        <w:t xml:space="preserve">  </w:t>
      </w:r>
      <w:r>
        <w:rPr>
          <w:u w:val="single"/>
        </w:rPr>
        <w:t>comprar acciones con tales datos</w:t>
      </w:r>
      <w:r>
        <w:t xml:space="preserve"> y en particular a Doña</w:t>
      </w:r>
      <w:r>
        <w:rPr>
          <w:spacing w:val="-10"/>
        </w:rPr>
        <w:t xml:space="preserve"> </w:t>
      </w:r>
      <w:r w:rsidR="00FE7B0B">
        <w:t xml:space="preserve">………………………… </w:t>
      </w:r>
      <w:r>
        <w:t>.</w:t>
      </w:r>
    </w:p>
    <w:p w14:paraId="636D869B" w14:textId="77777777" w:rsidR="00FD75CC" w:rsidRDefault="00FD75CC">
      <w:pPr>
        <w:pStyle w:val="Textoindependiente"/>
        <w:spacing w:before="10"/>
        <w:rPr>
          <w:b/>
          <w:i w:val="0"/>
          <w:sz w:val="23"/>
        </w:rPr>
      </w:pPr>
    </w:p>
    <w:p w14:paraId="7BD1C8F6" w14:textId="2D9556E6" w:rsidR="00FD75CC" w:rsidRDefault="0071405E">
      <w:pPr>
        <w:spacing w:line="304" w:lineRule="auto"/>
        <w:ind w:left="100" w:right="127" w:firstLine="715"/>
        <w:jc w:val="both"/>
        <w:rPr>
          <w:b/>
          <w:sz w:val="20"/>
        </w:rPr>
      </w:pPr>
      <w:r>
        <w:rPr>
          <w:b/>
          <w:sz w:val="20"/>
        </w:rPr>
        <w:t>Por consiguiente, Doña</w:t>
      </w:r>
      <w:r w:rsidR="00FE7B0B">
        <w:rPr>
          <w:b/>
          <w:sz w:val="20"/>
        </w:rPr>
        <w:t xml:space="preserve">………………………… </w:t>
      </w:r>
      <w:r>
        <w:rPr>
          <w:b/>
          <w:sz w:val="20"/>
        </w:rPr>
        <w:t xml:space="preserve">suscribió6.000€ en Acciones de …………………………  en 2011 sencillamente por la acreditada confianza que tenía en su entidad de toda  la  vida, siendo que a la fecha </w:t>
      </w:r>
      <w:r>
        <w:rPr>
          <w:b/>
          <w:sz w:val="20"/>
          <w:u w:val="single"/>
        </w:rPr>
        <w:t>"no se habían materializado aún" los Riesgos de las</w:t>
      </w:r>
      <w:r>
        <w:rPr>
          <w:b/>
          <w:spacing w:val="-21"/>
          <w:sz w:val="20"/>
          <w:u w:val="single"/>
        </w:rPr>
        <w:t xml:space="preserve"> </w:t>
      </w:r>
      <w:r>
        <w:rPr>
          <w:b/>
          <w:sz w:val="20"/>
          <w:u w:val="single"/>
        </w:rPr>
        <w:t>Preferentes.</w:t>
      </w:r>
    </w:p>
    <w:p w14:paraId="3A1791B5" w14:textId="77777777" w:rsidR="00FD75CC" w:rsidRDefault="00FD75CC">
      <w:pPr>
        <w:pStyle w:val="Textoindependiente"/>
        <w:rPr>
          <w:b/>
          <w:i w:val="0"/>
          <w:sz w:val="22"/>
        </w:rPr>
      </w:pPr>
    </w:p>
    <w:p w14:paraId="353DAED6" w14:textId="77777777" w:rsidR="00FD75CC" w:rsidRDefault="00FD75CC">
      <w:pPr>
        <w:pStyle w:val="Textoindependiente"/>
        <w:rPr>
          <w:b/>
          <w:i w:val="0"/>
          <w:sz w:val="22"/>
        </w:rPr>
      </w:pPr>
    </w:p>
    <w:p w14:paraId="1A6918AB" w14:textId="77777777" w:rsidR="00FD75CC" w:rsidRDefault="00FD75CC">
      <w:pPr>
        <w:pStyle w:val="Textoindependiente"/>
        <w:rPr>
          <w:b/>
          <w:i w:val="0"/>
          <w:sz w:val="22"/>
        </w:rPr>
      </w:pPr>
    </w:p>
    <w:p w14:paraId="4CE41231" w14:textId="7083430C" w:rsidR="00FD75CC" w:rsidRDefault="00FE7B0B">
      <w:pPr>
        <w:tabs>
          <w:tab w:val="left" w:pos="8039"/>
        </w:tabs>
        <w:spacing w:before="152"/>
        <w:ind w:left="100"/>
        <w:rPr>
          <w:rFonts w:ascii="Times New Roman" w:hAnsi="Times New Roman"/>
          <w:sz w:val="15"/>
        </w:rPr>
      </w:pPr>
      <w:r>
        <w:rPr>
          <w:sz w:val="20"/>
        </w:rPr>
        <w:lastRenderedPageBreak/>
        <w:t xml:space="preserve">………………………… </w:t>
      </w:r>
      <w:r w:rsidR="0071405E">
        <w:rPr>
          <w:rFonts w:ascii="Times New Roman" w:hAnsi="Times New Roman"/>
          <w:sz w:val="15"/>
        </w:rPr>
        <w:t>S.L.</w:t>
      </w:r>
      <w:r w:rsidR="0071405E">
        <w:rPr>
          <w:rFonts w:ascii="Times New Roman" w:hAnsi="Times New Roman"/>
          <w:sz w:val="15"/>
        </w:rPr>
        <w:tab/>
      </w:r>
      <w:r w:rsidR="0071405E">
        <w:rPr>
          <w:rFonts w:ascii="Times New Roman" w:hAnsi="Times New Roman"/>
          <w:position w:val="1"/>
          <w:sz w:val="15"/>
        </w:rPr>
        <w:t>Página8</w:t>
      </w:r>
    </w:p>
    <w:p w14:paraId="649AB2DF" w14:textId="77777777" w:rsidR="00FD75CC" w:rsidRDefault="00FD75CC">
      <w:pPr>
        <w:rPr>
          <w:rFonts w:ascii="Times New Roman" w:hAnsi="Times New Roman"/>
          <w:sz w:val="15"/>
        </w:rPr>
        <w:sectPr w:rsidR="00FD75CC">
          <w:pgSz w:w="11780" w:h="16900"/>
          <w:pgMar w:top="1580" w:right="1600" w:bottom="280" w:left="1440" w:header="720" w:footer="720" w:gutter="0"/>
          <w:cols w:space="720"/>
        </w:sectPr>
      </w:pPr>
    </w:p>
    <w:p w14:paraId="1DCD0362" w14:textId="76B010FA" w:rsidR="00FD75CC" w:rsidRDefault="0071405E">
      <w:pPr>
        <w:pStyle w:val="Ttulo1"/>
        <w:spacing w:before="67" w:line="312" w:lineRule="auto"/>
        <w:ind w:left="145" w:right="112" w:firstLine="710"/>
      </w:pPr>
      <w:r>
        <w:lastRenderedPageBreak/>
        <w:t xml:space="preserve">Por ello, el engaño en la "captación de preferentes" y la entonces "confianza en la operatividad de aquel producto", se asimila al mismo </w:t>
      </w:r>
      <w:r>
        <w:rPr>
          <w:i/>
        </w:rPr>
        <w:t xml:space="preserve">"modus operandi" </w:t>
      </w:r>
      <w:r>
        <w:t>para la comercialización de las</w:t>
      </w:r>
      <w:r>
        <w:rPr>
          <w:spacing w:val="-3"/>
        </w:rPr>
        <w:t xml:space="preserve"> </w:t>
      </w:r>
      <w:r>
        <w:t>Acciones:</w:t>
      </w:r>
    </w:p>
    <w:p w14:paraId="5D078F6E" w14:textId="77777777" w:rsidR="00FD75CC" w:rsidRDefault="00FD75CC">
      <w:pPr>
        <w:pStyle w:val="Textoindependiente"/>
        <w:spacing w:before="6"/>
        <w:rPr>
          <w:b/>
          <w:i w:val="0"/>
          <w:sz w:val="25"/>
        </w:rPr>
      </w:pPr>
    </w:p>
    <w:p w14:paraId="06165E15" w14:textId="77777777" w:rsidR="00FD75CC" w:rsidRDefault="0071405E">
      <w:pPr>
        <w:pStyle w:val="Prrafodelista"/>
        <w:numPr>
          <w:ilvl w:val="0"/>
          <w:numId w:val="13"/>
        </w:numPr>
        <w:tabs>
          <w:tab w:val="left" w:pos="1258"/>
        </w:tabs>
        <w:spacing w:line="304" w:lineRule="auto"/>
        <w:ind w:right="112" w:firstLine="590"/>
        <w:jc w:val="both"/>
        <w:rPr>
          <w:b/>
          <w:sz w:val="20"/>
        </w:rPr>
      </w:pPr>
      <w:r>
        <w:rPr>
          <w:b/>
          <w:sz w:val="20"/>
        </w:rPr>
        <w:t>No consta acreditado que se le explicara ni tan siquiera entregara la documentación acreditativa de lo que contrataba, y si se entregó fue todo de manera "simultánea o a posteriori" al ingreso de los 6.000 € por mi</w:t>
      </w:r>
      <w:r>
        <w:rPr>
          <w:b/>
          <w:spacing w:val="-7"/>
          <w:sz w:val="20"/>
        </w:rPr>
        <w:t xml:space="preserve"> </w:t>
      </w:r>
      <w:r>
        <w:rPr>
          <w:b/>
          <w:sz w:val="20"/>
        </w:rPr>
        <w:t>mandante.</w:t>
      </w:r>
    </w:p>
    <w:p w14:paraId="23240D6B" w14:textId="77777777" w:rsidR="00FD75CC" w:rsidRDefault="00FD75CC">
      <w:pPr>
        <w:pStyle w:val="Textoindependiente"/>
        <w:spacing w:before="11"/>
        <w:rPr>
          <w:b/>
          <w:i w:val="0"/>
          <w:sz w:val="25"/>
        </w:rPr>
      </w:pPr>
    </w:p>
    <w:p w14:paraId="392387C8" w14:textId="5B883D21" w:rsidR="00FD75CC" w:rsidRDefault="0071405E">
      <w:pPr>
        <w:pStyle w:val="Ttulo1"/>
        <w:numPr>
          <w:ilvl w:val="0"/>
          <w:numId w:val="13"/>
        </w:numPr>
        <w:tabs>
          <w:tab w:val="left" w:pos="1149"/>
        </w:tabs>
        <w:spacing w:line="312" w:lineRule="auto"/>
        <w:ind w:left="260" w:right="107" w:firstLine="590"/>
        <w:jc w:val="both"/>
      </w:pPr>
      <w:r>
        <w:t>Es obvio que mi mandante</w:t>
      </w:r>
      <w:r w:rsidR="00FE7B0B">
        <w:t xml:space="preserve"> </w:t>
      </w:r>
      <w:r>
        <w:t>no conocía ni comprendía el Producto en el que estaba depositando sus</w:t>
      </w:r>
      <w:r>
        <w:rPr>
          <w:spacing w:val="-2"/>
        </w:rPr>
        <w:t xml:space="preserve"> </w:t>
      </w:r>
      <w:r>
        <w:t>ahorros.</w:t>
      </w:r>
    </w:p>
    <w:p w14:paraId="231CC931" w14:textId="77777777" w:rsidR="00FD75CC" w:rsidRDefault="00FD75CC">
      <w:pPr>
        <w:pStyle w:val="Textoindependiente"/>
        <w:spacing w:before="4"/>
        <w:rPr>
          <w:b/>
          <w:i w:val="0"/>
          <w:sz w:val="25"/>
        </w:rPr>
      </w:pPr>
    </w:p>
    <w:p w14:paraId="225F25DC" w14:textId="77777777" w:rsidR="00FD75CC" w:rsidRDefault="0071405E">
      <w:pPr>
        <w:pStyle w:val="Prrafodelista"/>
        <w:numPr>
          <w:ilvl w:val="0"/>
          <w:numId w:val="13"/>
        </w:numPr>
        <w:tabs>
          <w:tab w:val="left" w:pos="1075"/>
        </w:tabs>
        <w:spacing w:before="1"/>
        <w:ind w:left="1075" w:hanging="235"/>
        <w:rPr>
          <w:b/>
          <w:sz w:val="20"/>
        </w:rPr>
      </w:pPr>
      <w:r>
        <w:rPr>
          <w:b/>
          <w:sz w:val="20"/>
        </w:rPr>
        <w:t>Abunda en tal error, el hecho de</w:t>
      </w:r>
      <w:r>
        <w:rPr>
          <w:b/>
          <w:spacing w:val="-5"/>
          <w:sz w:val="20"/>
        </w:rPr>
        <w:t xml:space="preserve"> </w:t>
      </w:r>
      <w:r>
        <w:rPr>
          <w:b/>
          <w:sz w:val="20"/>
        </w:rPr>
        <w:t>que:</w:t>
      </w:r>
    </w:p>
    <w:p w14:paraId="373C2038" w14:textId="77777777" w:rsidR="00FD75CC" w:rsidRDefault="00FD75CC">
      <w:pPr>
        <w:pStyle w:val="Textoindependiente"/>
        <w:spacing w:before="9"/>
        <w:rPr>
          <w:b/>
          <w:i w:val="0"/>
          <w:sz w:val="30"/>
        </w:rPr>
      </w:pPr>
    </w:p>
    <w:p w14:paraId="18ACE022" w14:textId="26FB9970" w:rsidR="00FD75CC" w:rsidRDefault="0071405E">
      <w:pPr>
        <w:pStyle w:val="Ttulo1"/>
        <w:numPr>
          <w:ilvl w:val="1"/>
          <w:numId w:val="13"/>
        </w:numPr>
        <w:tabs>
          <w:tab w:val="left" w:pos="1813"/>
        </w:tabs>
        <w:spacing w:before="1" w:line="307" w:lineRule="auto"/>
        <w:ind w:right="107" w:firstLine="1295"/>
        <w:jc w:val="both"/>
      </w:pPr>
      <w:r>
        <w:t>No sólo las acciones de …………………………  YA NO VALÍAN NADA en ese momento (lo evidencia la reformulación de cuentas</w:t>
      </w:r>
      <w:r>
        <w:rPr>
          <w:spacing w:val="-3"/>
        </w:rPr>
        <w:t xml:space="preserve"> </w:t>
      </w:r>
      <w:r>
        <w:t>habida).</w:t>
      </w:r>
    </w:p>
    <w:p w14:paraId="3B1F3F62" w14:textId="77777777" w:rsidR="00FD75CC" w:rsidRDefault="00FD75CC">
      <w:pPr>
        <w:pStyle w:val="Textoindependiente"/>
        <w:spacing w:before="8"/>
        <w:rPr>
          <w:b/>
          <w:i w:val="0"/>
          <w:sz w:val="25"/>
        </w:rPr>
      </w:pPr>
    </w:p>
    <w:p w14:paraId="38CF73EF" w14:textId="149E1400" w:rsidR="00FD75CC" w:rsidRDefault="0071405E">
      <w:pPr>
        <w:pStyle w:val="Prrafodelista"/>
        <w:numPr>
          <w:ilvl w:val="1"/>
          <w:numId w:val="13"/>
        </w:numPr>
        <w:tabs>
          <w:tab w:val="left" w:pos="1880"/>
        </w:tabs>
        <w:spacing w:line="309" w:lineRule="auto"/>
        <w:ind w:left="250" w:right="109" w:firstLine="1305"/>
        <w:jc w:val="both"/>
        <w:rPr>
          <w:b/>
          <w:sz w:val="20"/>
        </w:rPr>
      </w:pPr>
      <w:r>
        <w:rPr>
          <w:b/>
          <w:sz w:val="20"/>
        </w:rPr>
        <w:t xml:space="preserve">Sino que en todo caso la información ofrecida por la entidad a mi mandante es errónea, pues le comunicaron que tales acciones tendrían </w:t>
      </w:r>
      <w:r>
        <w:rPr>
          <w:b/>
          <w:i/>
          <w:sz w:val="20"/>
        </w:rPr>
        <w:t xml:space="preserve">"liquidez inmediata e importante revalorízación", </w:t>
      </w:r>
      <w:r>
        <w:rPr>
          <w:b/>
          <w:sz w:val="20"/>
        </w:rPr>
        <w:t>cuando en esas fechas …………………………  no estaba  dando beneficios, sino PÉRDIDAS,</w:t>
      </w:r>
      <w:r w:rsidR="00FE7B0B">
        <w:rPr>
          <w:b/>
          <w:sz w:val="20"/>
        </w:rPr>
        <w:t xml:space="preserve"> </w:t>
      </w:r>
      <w:r>
        <w:rPr>
          <w:b/>
          <w:sz w:val="20"/>
        </w:rPr>
        <w:t>tal y como más adelante</w:t>
      </w:r>
      <w:r>
        <w:rPr>
          <w:b/>
          <w:spacing w:val="-11"/>
          <w:sz w:val="20"/>
        </w:rPr>
        <w:t xml:space="preserve"> </w:t>
      </w:r>
      <w:r>
        <w:rPr>
          <w:b/>
          <w:sz w:val="20"/>
        </w:rPr>
        <w:t>estudiaremos.</w:t>
      </w:r>
    </w:p>
    <w:p w14:paraId="099F6FCB" w14:textId="77777777" w:rsidR="00FD75CC" w:rsidRDefault="00FD75CC">
      <w:pPr>
        <w:pStyle w:val="Textoindependiente"/>
        <w:rPr>
          <w:b/>
          <w:i w:val="0"/>
        </w:rPr>
      </w:pPr>
    </w:p>
    <w:p w14:paraId="44907BAA" w14:textId="77777777" w:rsidR="00FD75CC" w:rsidRDefault="00FD75CC">
      <w:pPr>
        <w:pStyle w:val="Textoindependiente"/>
        <w:spacing w:before="6"/>
        <w:rPr>
          <w:b/>
          <w:i w:val="0"/>
          <w:sz w:val="23"/>
        </w:rPr>
      </w:pPr>
    </w:p>
    <w:p w14:paraId="75E4F615" w14:textId="77777777" w:rsidR="00FD75CC" w:rsidRDefault="0071405E">
      <w:pPr>
        <w:pStyle w:val="Ttulo1"/>
        <w:tabs>
          <w:tab w:val="left" w:pos="1990"/>
          <w:tab w:val="left" w:pos="3146"/>
          <w:tab w:val="left" w:pos="4168"/>
          <w:tab w:val="left" w:pos="4612"/>
          <w:tab w:val="left" w:pos="5567"/>
          <w:tab w:val="left" w:pos="6645"/>
          <w:tab w:val="left" w:pos="7088"/>
          <w:tab w:val="left" w:pos="7409"/>
          <w:tab w:val="left" w:pos="7852"/>
        </w:tabs>
        <w:spacing w:before="93"/>
        <w:ind w:left="835"/>
        <w:jc w:val="left"/>
      </w:pPr>
      <w:r>
        <w:rPr>
          <w:u w:val="single"/>
        </w:rPr>
        <w:t>Sentencia</w:t>
      </w:r>
      <w:r>
        <w:rPr>
          <w:u w:val="single"/>
        </w:rPr>
        <w:tab/>
        <w:t>6/02/2015.</w:t>
      </w:r>
      <w:r>
        <w:rPr>
          <w:u w:val="single"/>
        </w:rPr>
        <w:tab/>
        <w:t>Juzgado</w:t>
      </w:r>
      <w:r>
        <w:rPr>
          <w:u w:val="single"/>
        </w:rPr>
        <w:tab/>
        <w:t>de</w:t>
      </w:r>
      <w:r>
        <w:rPr>
          <w:u w:val="single"/>
        </w:rPr>
        <w:tab/>
        <w:t>Primera</w:t>
      </w:r>
      <w:r>
        <w:rPr>
          <w:u w:val="single"/>
        </w:rPr>
        <w:tab/>
        <w:t>Instancia</w:t>
      </w:r>
      <w:r>
        <w:rPr>
          <w:u w:val="single"/>
        </w:rPr>
        <w:tab/>
        <w:t>ns</w:t>
      </w:r>
      <w:r>
        <w:rPr>
          <w:u w:val="single"/>
        </w:rPr>
        <w:tab/>
        <w:t>2</w:t>
      </w:r>
      <w:r>
        <w:rPr>
          <w:u w:val="single"/>
        </w:rPr>
        <w:tab/>
        <w:t>de</w:t>
      </w:r>
      <w:r>
        <w:rPr>
          <w:u w:val="single"/>
        </w:rPr>
        <w:tab/>
        <w:t>Daimiel.</w:t>
      </w:r>
    </w:p>
    <w:p w14:paraId="6BC16ED9" w14:textId="77777777" w:rsidR="00FD75CC" w:rsidRDefault="0071405E">
      <w:pPr>
        <w:spacing w:before="70"/>
        <w:ind w:left="135"/>
        <w:rPr>
          <w:b/>
          <w:sz w:val="20"/>
        </w:rPr>
      </w:pPr>
      <w:r>
        <w:rPr>
          <w:b/>
          <w:sz w:val="20"/>
          <w:u w:val="single"/>
        </w:rPr>
        <w:t>Procedimiento Ordinario 252/2014</w:t>
      </w:r>
      <w:r>
        <w:rPr>
          <w:b/>
          <w:sz w:val="20"/>
        </w:rPr>
        <w:t>.</w:t>
      </w:r>
    </w:p>
    <w:p w14:paraId="76C67855" w14:textId="77777777" w:rsidR="00FD75CC" w:rsidRDefault="00FD75CC">
      <w:pPr>
        <w:pStyle w:val="Textoindependiente"/>
        <w:rPr>
          <w:b/>
          <w:i w:val="0"/>
          <w:sz w:val="22"/>
        </w:rPr>
      </w:pPr>
    </w:p>
    <w:p w14:paraId="37035EAC" w14:textId="77777777" w:rsidR="00FD75CC" w:rsidRDefault="00FD75CC">
      <w:pPr>
        <w:pStyle w:val="Textoindependiente"/>
        <w:rPr>
          <w:b/>
          <w:i w:val="0"/>
          <w:sz w:val="22"/>
        </w:rPr>
      </w:pPr>
    </w:p>
    <w:p w14:paraId="1753C7D3" w14:textId="77777777" w:rsidR="00FD75CC" w:rsidRDefault="0071405E">
      <w:pPr>
        <w:pStyle w:val="Ttulo1"/>
        <w:spacing w:before="169" w:line="273" w:lineRule="auto"/>
        <w:ind w:left="820" w:right="852" w:firstLine="345"/>
      </w:pPr>
      <w:r>
        <w:t>En cuanto a las consecuencias de la falta de suministro de la información exigida en la legislación expuesta del Mercado de Valores,   la regulación de la acción especifica de indemnización de daños y perjuicios en el art. 28 de la citada Ley, nada empece a que tal  vulneración puede sustentar una acción como  la  presente de nulidad  por vicio del consentimiento con la restitución de las prestaciones sustentada en la normativa del Código Civil, en cuanto integre los requisitos propios de la</w:t>
      </w:r>
      <w:r>
        <w:rPr>
          <w:spacing w:val="-2"/>
        </w:rPr>
        <w:t xml:space="preserve"> </w:t>
      </w:r>
      <w:r>
        <w:t>misma.</w:t>
      </w:r>
    </w:p>
    <w:p w14:paraId="0425AD3E" w14:textId="77777777" w:rsidR="00FD75CC" w:rsidRDefault="0071405E">
      <w:pPr>
        <w:spacing w:before="78" w:line="271" w:lineRule="auto"/>
        <w:ind w:left="805" w:right="857" w:firstLine="485"/>
        <w:jc w:val="both"/>
        <w:rPr>
          <w:b/>
          <w:sz w:val="20"/>
        </w:rPr>
      </w:pPr>
      <w:r>
        <w:rPr>
          <w:b/>
          <w:sz w:val="20"/>
        </w:rPr>
        <w:t>Asi el Art. 1265 Código Civil dispone que será nulo el  consentimiento prestado por error, violencia, intimidación o dolo, y el  Art. 1266 del mismo texto legal establece que para que el error invalide    el consentimiento deberá recaer sobre la sustancia  de  la  cosa  que  fuere objeto del contrato, o sobre aquellas condiciones de la misma que principalmente hubiesen dado motivo a</w:t>
      </w:r>
      <w:r>
        <w:rPr>
          <w:b/>
          <w:spacing w:val="-2"/>
          <w:sz w:val="20"/>
        </w:rPr>
        <w:t xml:space="preserve"> </w:t>
      </w:r>
      <w:r>
        <w:rPr>
          <w:b/>
          <w:sz w:val="20"/>
        </w:rPr>
        <w:t>celebrarlo.</w:t>
      </w:r>
    </w:p>
    <w:p w14:paraId="3473D0DB" w14:textId="77777777" w:rsidR="00FD75CC" w:rsidRDefault="00FD75CC">
      <w:pPr>
        <w:pStyle w:val="Textoindependiente"/>
        <w:spacing w:before="7"/>
        <w:rPr>
          <w:b/>
          <w:i w:val="0"/>
          <w:sz w:val="27"/>
        </w:rPr>
      </w:pPr>
    </w:p>
    <w:p w14:paraId="5A203746" w14:textId="34C6563D" w:rsidR="00FD75CC" w:rsidRDefault="0071405E">
      <w:pPr>
        <w:pStyle w:val="Ttulo2"/>
        <w:spacing w:before="93" w:line="304" w:lineRule="auto"/>
        <w:ind w:left="105" w:firstLine="725"/>
      </w:pPr>
      <w:r>
        <w:rPr>
          <w:i w:val="0"/>
        </w:rPr>
        <w:t xml:space="preserve">Finalmente, cabe relatar que los comerciales de …………………………  comunicaron a Doña </w:t>
      </w:r>
      <w:r w:rsidR="00FE7B0B">
        <w:rPr>
          <w:i w:val="0"/>
        </w:rPr>
        <w:t xml:space="preserve">………………………… </w:t>
      </w:r>
      <w:r>
        <w:rPr>
          <w:i w:val="0"/>
        </w:rPr>
        <w:t xml:space="preserve"> que </w:t>
      </w:r>
      <w:r>
        <w:t xml:space="preserve">"las acciones eran un "verdadero chollo", ya que al parecer salían a un precio muy inferior a su valor real, por lo que con toda seguridad iban a subir mucho en los próximos años... Que la demanda sería muy elevada, por lo que incluso afirmaron que, </w:t>
      </w:r>
      <w:r>
        <w:rPr>
          <w:u w:val="single"/>
        </w:rPr>
        <w:t>como habría tantas solicitudes de compra, realmente se adjudicaría la mitad de</w:t>
      </w:r>
      <w:r>
        <w:t xml:space="preserve">       </w:t>
      </w:r>
      <w:r>
        <w:rPr>
          <w:u w:val="single"/>
        </w:rPr>
        <w:t>lo pedido por el prorrateo que entre los compradores se iba a hacer ante tan</w:t>
      </w:r>
      <w:r>
        <w:rPr>
          <w:spacing w:val="-21"/>
          <w:u w:val="single"/>
        </w:rPr>
        <w:t xml:space="preserve"> </w:t>
      </w:r>
      <w:r>
        <w:rPr>
          <w:u w:val="single"/>
        </w:rPr>
        <w:t>vasta</w:t>
      </w:r>
    </w:p>
    <w:p w14:paraId="20F570D7" w14:textId="77777777" w:rsidR="00FD75CC" w:rsidRDefault="00FD75CC">
      <w:pPr>
        <w:pStyle w:val="Textoindependiente"/>
        <w:rPr>
          <w:b/>
          <w:sz w:val="22"/>
        </w:rPr>
      </w:pPr>
    </w:p>
    <w:p w14:paraId="02F6BDFA" w14:textId="77777777" w:rsidR="00FD75CC" w:rsidRDefault="00FD75CC">
      <w:pPr>
        <w:pStyle w:val="Textoindependiente"/>
        <w:spacing w:before="9"/>
        <w:rPr>
          <w:b/>
          <w:sz w:val="29"/>
        </w:rPr>
      </w:pPr>
    </w:p>
    <w:p w14:paraId="4EE2D971" w14:textId="4A70B8F0" w:rsidR="00FD75CC" w:rsidRDefault="00FE7B0B">
      <w:pPr>
        <w:tabs>
          <w:tab w:val="left" w:pos="8059"/>
        </w:tabs>
        <w:ind w:left="115"/>
        <w:rPr>
          <w:rFonts w:ascii="Times New Roman" w:hAnsi="Times New Roman"/>
          <w:sz w:val="15"/>
        </w:rPr>
      </w:pPr>
      <w:r>
        <w:rPr>
          <w:rFonts w:ascii="Times New Roman" w:hAnsi="Times New Roman"/>
          <w:sz w:val="15"/>
        </w:rPr>
        <w:t xml:space="preserve">………………………… </w:t>
      </w:r>
      <w:r w:rsidR="0071405E">
        <w:rPr>
          <w:rFonts w:ascii="Times New Roman" w:hAnsi="Times New Roman"/>
          <w:sz w:val="15"/>
        </w:rPr>
        <w:tab/>
        <w:t>Página9</w:t>
      </w:r>
    </w:p>
    <w:p w14:paraId="6FBC91AD" w14:textId="77777777" w:rsidR="00FD75CC" w:rsidRDefault="00FD75CC">
      <w:pPr>
        <w:rPr>
          <w:rFonts w:ascii="Times New Roman" w:hAnsi="Times New Roman"/>
          <w:sz w:val="15"/>
        </w:rPr>
        <w:sectPr w:rsidR="00FD75CC">
          <w:pgSz w:w="11790" w:h="16900"/>
          <w:pgMar w:top="1580" w:right="1580" w:bottom="280" w:left="1460" w:header="720" w:footer="720" w:gutter="0"/>
          <w:cols w:space="720"/>
        </w:sectPr>
      </w:pPr>
    </w:p>
    <w:p w14:paraId="302D9196" w14:textId="55A80659" w:rsidR="00FD75CC" w:rsidRDefault="0071405E">
      <w:pPr>
        <w:pStyle w:val="Ttulo2"/>
        <w:spacing w:before="72" w:line="319" w:lineRule="auto"/>
        <w:ind w:left="140" w:right="277" w:firstLine="0"/>
        <w:jc w:val="left"/>
      </w:pPr>
      <w:r>
        <w:rPr>
          <w:u w:val="single"/>
        </w:rPr>
        <w:lastRenderedPageBreak/>
        <w:t>Demanda, por este motivo se hizo</w:t>
      </w:r>
      <w:r w:rsidR="00FE7B0B">
        <w:rPr>
          <w:u w:val="single"/>
        </w:rPr>
        <w:t xml:space="preserve"> </w:t>
      </w:r>
      <w:r>
        <w:rPr>
          <w:u w:val="single"/>
        </w:rPr>
        <w:t>una</w:t>
      </w:r>
      <w:r w:rsidR="00FE7B0B">
        <w:rPr>
          <w:u w:val="single"/>
        </w:rPr>
        <w:t xml:space="preserve"> </w:t>
      </w:r>
      <w:r>
        <w:rPr>
          <w:u w:val="single"/>
        </w:rPr>
        <w:t>orden de compra elevada  por  importe  de</w:t>
      </w:r>
      <w:r>
        <w:t xml:space="preserve">  </w:t>
      </w:r>
      <w:r>
        <w:rPr>
          <w:u w:val="single"/>
        </w:rPr>
        <w:t>6.000E</w:t>
      </w:r>
      <w:r>
        <w:t>."</w:t>
      </w:r>
    </w:p>
    <w:p w14:paraId="5F36E528" w14:textId="77777777" w:rsidR="00FD75CC" w:rsidRDefault="00FD75CC">
      <w:pPr>
        <w:pStyle w:val="Textoindependiente"/>
        <w:spacing w:before="2"/>
        <w:rPr>
          <w:b/>
          <w:sz w:val="24"/>
        </w:rPr>
      </w:pPr>
    </w:p>
    <w:p w14:paraId="58021C2D" w14:textId="77777777" w:rsidR="00FD75CC" w:rsidRDefault="0071405E">
      <w:pPr>
        <w:spacing w:line="307" w:lineRule="auto"/>
        <w:ind w:left="145" w:right="277" w:firstLine="710"/>
        <w:rPr>
          <w:sz w:val="20"/>
        </w:rPr>
      </w:pPr>
      <w:r>
        <w:rPr>
          <w:sz w:val="20"/>
        </w:rPr>
        <w:t xml:space="preserve">Reflexiones éstas coincidentes con la  que  se  hace  en  la  </w:t>
      </w:r>
      <w:r>
        <w:rPr>
          <w:sz w:val="20"/>
          <w:u w:val="single"/>
        </w:rPr>
        <w:t>Sentencia  de  21/11/13</w:t>
      </w:r>
      <w:r>
        <w:rPr>
          <w:sz w:val="20"/>
        </w:rPr>
        <w:t xml:space="preserve"> </w:t>
      </w:r>
      <w:r>
        <w:rPr>
          <w:sz w:val="20"/>
          <w:u w:val="single"/>
        </w:rPr>
        <w:t>del Juzgado de 1^ Instancia n</w:t>
      </w:r>
      <w:r>
        <w:rPr>
          <w:position w:val="6"/>
          <w:sz w:val="13"/>
        </w:rPr>
        <w:t xml:space="preserve">g </w:t>
      </w:r>
      <w:r>
        <w:rPr>
          <w:sz w:val="20"/>
          <w:u w:val="single"/>
        </w:rPr>
        <w:t>10 de</w:t>
      </w:r>
      <w:r>
        <w:rPr>
          <w:spacing w:val="-18"/>
          <w:sz w:val="20"/>
          <w:u w:val="single"/>
        </w:rPr>
        <w:t xml:space="preserve"> </w:t>
      </w:r>
      <w:r>
        <w:rPr>
          <w:sz w:val="20"/>
          <w:u w:val="single"/>
        </w:rPr>
        <w:t>Oviedo</w:t>
      </w:r>
      <w:r>
        <w:rPr>
          <w:sz w:val="20"/>
        </w:rPr>
        <w:t>:</w:t>
      </w:r>
    </w:p>
    <w:p w14:paraId="63FFD2B9" w14:textId="77777777" w:rsidR="00FD75CC" w:rsidRDefault="00FD75CC">
      <w:pPr>
        <w:pStyle w:val="Textoindependiente"/>
        <w:spacing w:before="3"/>
        <w:rPr>
          <w:i w:val="0"/>
          <w:sz w:val="23"/>
        </w:rPr>
      </w:pPr>
    </w:p>
    <w:p w14:paraId="6843DE05" w14:textId="77777777" w:rsidR="00FD75CC" w:rsidRDefault="0071405E">
      <w:pPr>
        <w:pStyle w:val="Textoindependiente"/>
        <w:spacing w:line="252" w:lineRule="auto"/>
        <w:ind w:left="814" w:right="124" w:firstLine="55"/>
        <w:jc w:val="both"/>
        <w:rPr>
          <w:rFonts w:ascii="Times New Roman" w:hAnsi="Times New Roman"/>
        </w:rPr>
      </w:pPr>
      <w:r>
        <w:rPr>
          <w:rFonts w:ascii="Times New Roman" w:hAnsi="Times New Roman"/>
        </w:rPr>
        <w:t>"... No cabe admitir la alegación de la demandada de que, al haber suscrito ya en 2004participaciones preferentes, los actores tenían que ser conocedores de las características y riesgos de las mismas al tiempo de la suscripción de 2009, cuya nulidad se pretende (entre  otras, SAP Asturias, Sec. 4</w:t>
      </w:r>
      <w:r>
        <w:rPr>
          <w:rFonts w:ascii="Times New Roman" w:hAnsi="Times New Roman"/>
          <w:position w:val="6"/>
          <w:sz w:val="13"/>
        </w:rPr>
        <w:t>a</w:t>
      </w:r>
      <w:r>
        <w:rPr>
          <w:rFonts w:ascii="Times New Roman" w:hAnsi="Times New Roman"/>
        </w:rPr>
        <w:t>, de 26 de septiembre de 2011). Desde 2004, los demandantes venían percibiendo los rendimientos que los empleados del banco les hablan dicho que les proporcionarían los productos adquiridos, sin que llegase a materializarse en ningún momento ninguno de los riesgos inherentes a ellas. Por ello, nada lleva a pensar que, desconociendo esos riesgos al tiempo de la primera suscripción, deban conocerlos ahora, por el mero hecho de haber sido propietarios del</w:t>
      </w:r>
      <w:r>
        <w:rPr>
          <w:rFonts w:ascii="Times New Roman" w:hAnsi="Times New Roman"/>
          <w:spacing w:val="-2"/>
        </w:rPr>
        <w:t xml:space="preserve"> </w:t>
      </w:r>
      <w:r>
        <w:rPr>
          <w:rFonts w:ascii="Times New Roman" w:hAnsi="Times New Roman"/>
        </w:rPr>
        <w:t>producto...</w:t>
      </w:r>
    </w:p>
    <w:p w14:paraId="0EA9455A" w14:textId="77777777" w:rsidR="00FD75CC" w:rsidRDefault="00FD75CC">
      <w:pPr>
        <w:pStyle w:val="Textoindependiente"/>
        <w:spacing w:before="5"/>
        <w:rPr>
          <w:rFonts w:ascii="Times New Roman"/>
          <w:sz w:val="21"/>
        </w:rPr>
      </w:pPr>
    </w:p>
    <w:p w14:paraId="0ED657E1" w14:textId="25E505F7" w:rsidR="00FD75CC" w:rsidRDefault="0071405E">
      <w:pPr>
        <w:pStyle w:val="Textoindependiente"/>
        <w:spacing w:line="252" w:lineRule="auto"/>
        <w:ind w:left="809" w:right="124" w:firstLine="725"/>
        <w:jc w:val="both"/>
        <w:rPr>
          <w:rFonts w:ascii="Times New Roman" w:hAnsi="Times New Roman"/>
        </w:rPr>
      </w:pPr>
      <w:r>
        <w:rPr>
          <w:rFonts w:ascii="Times New Roman" w:hAnsi="Times New Roman"/>
        </w:rPr>
        <w:t xml:space="preserve">DECIMO.- En relación con las acciones adquiridas en 2011, se llega a la conclusión,   a la vista de la prueba practicada, de que los actores, cuando firmaron las dos órdenes de valores, no tenían la intención de invertir la cantidad total que se hizo constar en estos documentos. La propia testigo, doña </w:t>
      </w:r>
      <w:r w:rsidR="00FE7B0B">
        <w:t xml:space="preserve">………………………… </w:t>
      </w:r>
      <w:r w:rsidR="00FE7B0B">
        <w:t xml:space="preserve">, </w:t>
      </w:r>
      <w:r>
        <w:rPr>
          <w:rFonts w:ascii="Times New Roman" w:hAnsi="Times New Roman"/>
        </w:rPr>
        <w:t>empleada de la demandada, ha manifestado en el acto del juicio que comunicó a los demandantes que, dada la elevada  demanda de acciones que estaba teniendo lugar, seguramente habría un prorrateo sobre las peticiones, incitándoles a solicitar una cantidad superior a la que realmente deseaban.</w:t>
      </w:r>
      <w:r>
        <w:rPr>
          <w:rFonts w:ascii="Times New Roman" w:hAnsi="Times New Roman"/>
          <w:spacing w:val="42"/>
        </w:rPr>
        <w:t xml:space="preserve"> </w:t>
      </w:r>
      <w:r>
        <w:rPr>
          <w:rFonts w:ascii="Times New Roman" w:hAnsi="Times New Roman"/>
        </w:rPr>
        <w:t>“</w:t>
      </w:r>
    </w:p>
    <w:p w14:paraId="4FF5FF78" w14:textId="77777777" w:rsidR="00FD75CC" w:rsidRDefault="00FD75CC">
      <w:pPr>
        <w:pStyle w:val="Textoindependiente"/>
        <w:spacing w:before="8"/>
        <w:rPr>
          <w:rFonts w:ascii="Times New Roman"/>
          <w:sz w:val="15"/>
        </w:rPr>
      </w:pPr>
    </w:p>
    <w:p w14:paraId="2B56894B" w14:textId="77777777" w:rsidR="00FD75CC" w:rsidRDefault="0071405E">
      <w:pPr>
        <w:spacing w:before="94"/>
        <w:ind w:left="894"/>
        <w:rPr>
          <w:sz w:val="20"/>
        </w:rPr>
      </w:pPr>
      <w:r>
        <w:rPr>
          <w:sz w:val="20"/>
        </w:rPr>
        <w:t>Lamentablemente, ni las acciones eran un chollo, ni se prorrateó su orden de</w:t>
      </w:r>
    </w:p>
    <w:p w14:paraId="31DDCEE6" w14:textId="77777777" w:rsidR="00FD75CC" w:rsidRDefault="0071405E">
      <w:pPr>
        <w:spacing w:before="60"/>
        <w:ind w:left="124"/>
        <w:rPr>
          <w:sz w:val="20"/>
        </w:rPr>
      </w:pPr>
      <w:r>
        <w:rPr>
          <w:sz w:val="20"/>
        </w:rPr>
        <w:t>compra.</w:t>
      </w:r>
    </w:p>
    <w:p w14:paraId="2557206D" w14:textId="77777777" w:rsidR="00FD75CC" w:rsidRDefault="00FD75CC">
      <w:pPr>
        <w:pStyle w:val="Textoindependiente"/>
        <w:spacing w:before="5"/>
        <w:rPr>
          <w:i w:val="0"/>
          <w:sz w:val="24"/>
        </w:rPr>
      </w:pPr>
    </w:p>
    <w:p w14:paraId="1A83CB65" w14:textId="77777777" w:rsidR="00FD75CC" w:rsidRDefault="0071405E">
      <w:pPr>
        <w:spacing w:before="94"/>
        <w:ind w:left="825"/>
        <w:rPr>
          <w:sz w:val="20"/>
        </w:rPr>
      </w:pPr>
      <w:r>
        <w:rPr>
          <w:sz w:val="20"/>
        </w:rPr>
        <w:t>Sólo en el primer año, los inversores perdieron el 82 % del precio inicial de 3,75</w:t>
      </w:r>
    </w:p>
    <w:p w14:paraId="4D1E9458" w14:textId="77777777" w:rsidR="00FD75CC" w:rsidRDefault="0071405E">
      <w:pPr>
        <w:spacing w:before="60"/>
        <w:ind w:left="115"/>
        <w:rPr>
          <w:sz w:val="20"/>
        </w:rPr>
      </w:pPr>
      <w:r>
        <w:rPr>
          <w:sz w:val="20"/>
        </w:rPr>
        <w:t>€ por acción.</w:t>
      </w:r>
    </w:p>
    <w:p w14:paraId="292DC5B8" w14:textId="77777777" w:rsidR="00FD75CC" w:rsidRDefault="00FD75CC">
      <w:pPr>
        <w:pStyle w:val="Textoindependiente"/>
        <w:spacing w:before="8"/>
        <w:rPr>
          <w:i w:val="0"/>
          <w:sz w:val="31"/>
        </w:rPr>
      </w:pPr>
    </w:p>
    <w:p w14:paraId="5C06DDD6" w14:textId="77777777" w:rsidR="00FD75CC" w:rsidRDefault="0071405E">
      <w:pPr>
        <w:pStyle w:val="Ttulo1"/>
        <w:spacing w:line="307" w:lineRule="auto"/>
        <w:ind w:left="125" w:right="142" w:firstLine="695"/>
      </w:pPr>
      <w:r>
        <w:rPr>
          <w:u w:val="single"/>
        </w:rPr>
        <w:t>A 23/11/2015 el valor de cotización de los 6.000€ en acciones contratadas es ridículo y asciende a 18,97€</w:t>
      </w:r>
      <w:r>
        <w:t>.</w:t>
      </w:r>
    </w:p>
    <w:p w14:paraId="0E794B37" w14:textId="77777777" w:rsidR="00FD75CC" w:rsidRDefault="00FD75CC">
      <w:pPr>
        <w:pStyle w:val="Textoindependiente"/>
        <w:spacing w:before="2"/>
        <w:rPr>
          <w:b/>
          <w:i w:val="0"/>
          <w:sz w:val="26"/>
        </w:rPr>
      </w:pPr>
    </w:p>
    <w:p w14:paraId="5E4722BE" w14:textId="5E229458" w:rsidR="00FD75CC" w:rsidRDefault="0071405E">
      <w:pPr>
        <w:spacing w:line="307" w:lineRule="auto"/>
        <w:ind w:left="120" w:right="147" w:firstLine="695"/>
        <w:jc w:val="both"/>
        <w:rPr>
          <w:sz w:val="20"/>
        </w:rPr>
      </w:pPr>
      <w:r>
        <w:rPr>
          <w:sz w:val="20"/>
        </w:rPr>
        <w:t>Ya  hemos  analizado  como  se  comercializó  este  Producto  circunstancialmente a</w:t>
      </w:r>
      <w:r w:rsidR="00FE7B0B">
        <w:rPr>
          <w:sz w:val="20"/>
        </w:rPr>
        <w:t xml:space="preserve"> </w:t>
      </w:r>
      <w:r>
        <w:rPr>
          <w:sz w:val="20"/>
        </w:rPr>
        <w:t xml:space="preserve">mis mandantes(lo </w:t>
      </w:r>
      <w:r>
        <w:rPr>
          <w:b/>
          <w:sz w:val="20"/>
        </w:rPr>
        <w:t xml:space="preserve">que por sí sólo daría como resultado la estimación de nuestra pretensión). </w:t>
      </w:r>
      <w:r>
        <w:rPr>
          <w:sz w:val="20"/>
        </w:rPr>
        <w:t>Ahora estudiaremos  cuál  era  la  verdadera  situación  de…………………………   en  el  momento en que se emitieron las</w:t>
      </w:r>
      <w:r>
        <w:rPr>
          <w:spacing w:val="-3"/>
          <w:sz w:val="20"/>
        </w:rPr>
        <w:t xml:space="preserve"> </w:t>
      </w:r>
      <w:r>
        <w:rPr>
          <w:sz w:val="20"/>
        </w:rPr>
        <w:t>acciones:</w:t>
      </w:r>
    </w:p>
    <w:p w14:paraId="6A0CC1D7" w14:textId="77777777" w:rsidR="00FD75CC" w:rsidRDefault="00FD75CC">
      <w:pPr>
        <w:pStyle w:val="Textoindependiente"/>
        <w:rPr>
          <w:i w:val="0"/>
        </w:rPr>
      </w:pPr>
    </w:p>
    <w:p w14:paraId="067547C0" w14:textId="77777777" w:rsidR="00FD75CC" w:rsidRDefault="00FD75CC">
      <w:pPr>
        <w:pStyle w:val="Textoindependiente"/>
        <w:rPr>
          <w:i w:val="0"/>
          <w:sz w:val="23"/>
        </w:rPr>
      </w:pPr>
    </w:p>
    <w:p w14:paraId="5C4E40C7" w14:textId="38681515" w:rsidR="00FD75CC" w:rsidRDefault="0071405E">
      <w:pPr>
        <w:pStyle w:val="Ttulo1"/>
        <w:spacing w:before="93" w:line="307" w:lineRule="auto"/>
        <w:ind w:left="239" w:right="277" w:firstLine="585"/>
        <w:jc w:val="left"/>
      </w:pPr>
      <w:r>
        <w:rPr>
          <w:u w:val="single"/>
        </w:rPr>
        <w:t>B.- ESTUDIO DE LA SITUACIÓN GENERAL DE …………………………  AL TIEMPO DE LA</w:t>
      </w:r>
      <w:r>
        <w:t xml:space="preserve"> </w:t>
      </w:r>
      <w:r>
        <w:rPr>
          <w:u w:val="single"/>
        </w:rPr>
        <w:t>EMISIÓN DE LA OPS DE ACCIONES</w:t>
      </w:r>
      <w:r>
        <w:t>.</w:t>
      </w:r>
    </w:p>
    <w:p w14:paraId="4117FCB1" w14:textId="77777777" w:rsidR="00FD75CC" w:rsidRDefault="00FD75CC">
      <w:pPr>
        <w:pStyle w:val="Textoindependiente"/>
        <w:spacing w:before="9"/>
        <w:rPr>
          <w:b/>
          <w:i w:val="0"/>
          <w:sz w:val="25"/>
        </w:rPr>
      </w:pPr>
    </w:p>
    <w:p w14:paraId="5045E971" w14:textId="1CB7051F" w:rsidR="00FD75CC" w:rsidRDefault="0071405E">
      <w:pPr>
        <w:spacing w:line="302" w:lineRule="auto"/>
        <w:ind w:left="110" w:right="277" w:firstLine="705"/>
        <w:rPr>
          <w:sz w:val="20"/>
        </w:rPr>
      </w:pPr>
      <w:r>
        <w:rPr>
          <w:sz w:val="20"/>
        </w:rPr>
        <w:t>Cuando presenta su OPS,  …………………………   debía  publicar  y  presentar  a  los  destinatarios  de la</w:t>
      </w:r>
      <w:r>
        <w:rPr>
          <w:spacing w:val="-1"/>
          <w:sz w:val="20"/>
        </w:rPr>
        <w:t xml:space="preserve"> </w:t>
      </w:r>
      <w:r>
        <w:rPr>
          <w:sz w:val="20"/>
        </w:rPr>
        <w:t>oferta:</w:t>
      </w:r>
    </w:p>
    <w:p w14:paraId="25197768" w14:textId="77777777" w:rsidR="00FD75CC" w:rsidRDefault="00FD75CC">
      <w:pPr>
        <w:pStyle w:val="Textoindependiente"/>
        <w:spacing w:before="2"/>
        <w:rPr>
          <w:i w:val="0"/>
          <w:sz w:val="17"/>
        </w:rPr>
      </w:pPr>
    </w:p>
    <w:p w14:paraId="5D06A513" w14:textId="77777777" w:rsidR="00FD75CC" w:rsidRDefault="0071405E">
      <w:pPr>
        <w:pStyle w:val="Prrafodelista"/>
        <w:numPr>
          <w:ilvl w:val="0"/>
          <w:numId w:val="12"/>
        </w:numPr>
        <w:tabs>
          <w:tab w:val="left" w:pos="935"/>
        </w:tabs>
        <w:spacing w:before="93"/>
        <w:jc w:val="left"/>
        <w:rPr>
          <w:sz w:val="20"/>
        </w:rPr>
      </w:pPr>
      <w:r>
        <w:rPr>
          <w:sz w:val="20"/>
          <w:u w:val="single"/>
        </w:rPr>
        <w:t>sus</w:t>
      </w:r>
      <w:r>
        <w:rPr>
          <w:spacing w:val="-1"/>
          <w:sz w:val="20"/>
          <w:u w:val="single"/>
        </w:rPr>
        <w:t xml:space="preserve"> </w:t>
      </w:r>
      <w:r>
        <w:rPr>
          <w:sz w:val="20"/>
          <w:u w:val="single"/>
        </w:rPr>
        <w:t>cuentas,</w:t>
      </w:r>
    </w:p>
    <w:p w14:paraId="62F7B100" w14:textId="77777777" w:rsidR="00FD75CC" w:rsidRDefault="0071405E">
      <w:pPr>
        <w:spacing w:before="65"/>
        <w:ind w:left="805"/>
        <w:rPr>
          <w:sz w:val="20"/>
        </w:rPr>
      </w:pPr>
      <w:r>
        <w:rPr>
          <w:sz w:val="20"/>
          <w:u w:val="single"/>
        </w:rPr>
        <w:t>-su situación patrimonial,</w:t>
      </w:r>
      <w:r>
        <w:rPr>
          <w:sz w:val="20"/>
        </w:rPr>
        <w:t xml:space="preserve"> </w:t>
      </w:r>
      <w:r>
        <w:rPr>
          <w:sz w:val="20"/>
          <w:u w:val="single"/>
        </w:rPr>
        <w:t>y</w:t>
      </w:r>
    </w:p>
    <w:p w14:paraId="534E4ACE" w14:textId="77777777" w:rsidR="00FD75CC" w:rsidRDefault="0071405E">
      <w:pPr>
        <w:pStyle w:val="Prrafodelista"/>
        <w:numPr>
          <w:ilvl w:val="0"/>
          <w:numId w:val="12"/>
        </w:numPr>
        <w:tabs>
          <w:tab w:val="left" w:pos="945"/>
        </w:tabs>
        <w:spacing w:before="65"/>
        <w:ind w:left="945" w:hanging="140"/>
        <w:jc w:val="left"/>
        <w:rPr>
          <w:sz w:val="20"/>
        </w:rPr>
      </w:pPr>
      <w:r>
        <w:rPr>
          <w:sz w:val="20"/>
          <w:u w:val="single"/>
        </w:rPr>
        <w:t>una valoración de sus</w:t>
      </w:r>
      <w:r>
        <w:rPr>
          <w:spacing w:val="-4"/>
          <w:sz w:val="20"/>
          <w:u w:val="single"/>
        </w:rPr>
        <w:t xml:space="preserve"> </w:t>
      </w:r>
      <w:r>
        <w:rPr>
          <w:sz w:val="20"/>
          <w:u w:val="single"/>
        </w:rPr>
        <w:t>acciones.</w:t>
      </w:r>
    </w:p>
    <w:p w14:paraId="7D9899B3" w14:textId="77777777" w:rsidR="00FD75CC" w:rsidRDefault="00FD75CC">
      <w:pPr>
        <w:pStyle w:val="Textoindependiente"/>
        <w:rPr>
          <w:i w:val="0"/>
          <w:sz w:val="22"/>
        </w:rPr>
      </w:pPr>
    </w:p>
    <w:p w14:paraId="624D5233" w14:textId="77777777" w:rsidR="00FD75CC" w:rsidRDefault="00FD75CC">
      <w:pPr>
        <w:pStyle w:val="Textoindependiente"/>
        <w:rPr>
          <w:i w:val="0"/>
          <w:sz w:val="22"/>
        </w:rPr>
      </w:pPr>
    </w:p>
    <w:p w14:paraId="4B575734" w14:textId="77777777" w:rsidR="00FD75CC" w:rsidRDefault="00FD75CC">
      <w:pPr>
        <w:pStyle w:val="Textoindependiente"/>
        <w:rPr>
          <w:i w:val="0"/>
          <w:sz w:val="22"/>
        </w:rPr>
      </w:pPr>
    </w:p>
    <w:p w14:paraId="70B93636" w14:textId="77777777" w:rsidR="00FD75CC" w:rsidRDefault="00FD75CC">
      <w:pPr>
        <w:pStyle w:val="Textoindependiente"/>
        <w:rPr>
          <w:i w:val="0"/>
          <w:sz w:val="26"/>
        </w:rPr>
      </w:pPr>
    </w:p>
    <w:p w14:paraId="0C61AB09" w14:textId="2A3DFE9E" w:rsidR="00FD75CC" w:rsidRDefault="00FE7B0B">
      <w:pPr>
        <w:tabs>
          <w:tab w:val="left" w:pos="7934"/>
        </w:tabs>
        <w:ind w:left="100"/>
        <w:rPr>
          <w:rFonts w:ascii="Times New Roman" w:hAnsi="Times New Roman"/>
          <w:sz w:val="15"/>
        </w:rPr>
      </w:pPr>
      <w:r>
        <w:rPr>
          <w:sz w:val="20"/>
        </w:rPr>
        <w:t>…………………………</w:t>
      </w:r>
      <w:r>
        <w:rPr>
          <w:sz w:val="20"/>
        </w:rPr>
        <w:t xml:space="preserve"> S</w:t>
      </w:r>
      <w:r w:rsidR="0071405E">
        <w:rPr>
          <w:rFonts w:ascii="Times New Roman" w:hAnsi="Times New Roman"/>
          <w:sz w:val="15"/>
        </w:rPr>
        <w:t>.L.</w:t>
      </w:r>
      <w:r w:rsidR="0071405E">
        <w:rPr>
          <w:rFonts w:ascii="Times New Roman" w:hAnsi="Times New Roman"/>
          <w:sz w:val="15"/>
        </w:rPr>
        <w:tab/>
        <w:t>PáginalO</w:t>
      </w:r>
    </w:p>
    <w:p w14:paraId="19EB1DA9" w14:textId="77777777" w:rsidR="00FD75CC" w:rsidRDefault="00FD75CC">
      <w:pPr>
        <w:rPr>
          <w:rFonts w:ascii="Times New Roman" w:hAnsi="Times New Roman"/>
          <w:sz w:val="15"/>
        </w:rPr>
        <w:sectPr w:rsidR="00FD75CC">
          <w:pgSz w:w="11780" w:h="16880"/>
          <w:pgMar w:top="1540" w:right="1560" w:bottom="280" w:left="1460" w:header="720" w:footer="720" w:gutter="0"/>
          <w:cols w:space="720"/>
        </w:sectPr>
      </w:pPr>
    </w:p>
    <w:p w14:paraId="6BDDA85F" w14:textId="275DBAF5" w:rsidR="00FD75CC" w:rsidRDefault="0071405E">
      <w:pPr>
        <w:pStyle w:val="Ttulo1"/>
        <w:spacing w:before="67" w:line="307" w:lineRule="auto"/>
        <w:ind w:left="135" w:right="117" w:firstLine="720"/>
      </w:pPr>
      <w:r>
        <w:lastRenderedPageBreak/>
        <w:t>Las cuentas que presentaron los Directivos de …………………………  mostraban una compañía solvente y con beneficios (esto es seguramente lo que le dijeron al comercial que le certificó a mi mandante la liquidez y rentabilidad de las acciones), pues bien, ya en el transcurso del año 2012,…………………………  publicaba los resultados de todo el año 2011, también con beneficios, pero su auditor se negó a firmar esas cuentas.</w:t>
      </w:r>
    </w:p>
    <w:p w14:paraId="31912565" w14:textId="77777777" w:rsidR="00FD75CC" w:rsidRDefault="00FD75CC">
      <w:pPr>
        <w:pStyle w:val="Textoindependiente"/>
        <w:spacing w:before="6"/>
        <w:rPr>
          <w:b/>
          <w:i w:val="0"/>
          <w:sz w:val="25"/>
        </w:rPr>
      </w:pPr>
    </w:p>
    <w:p w14:paraId="2854684A" w14:textId="43E47451" w:rsidR="00FD75CC" w:rsidRDefault="0071405E">
      <w:pPr>
        <w:spacing w:line="309" w:lineRule="auto"/>
        <w:ind w:left="140" w:right="107" w:firstLine="700"/>
        <w:jc w:val="both"/>
        <w:rPr>
          <w:b/>
          <w:sz w:val="20"/>
        </w:rPr>
      </w:pPr>
      <w:r>
        <w:rPr>
          <w:b/>
          <w:sz w:val="20"/>
        </w:rPr>
        <w:t>Tuvo</w:t>
      </w:r>
      <w:r w:rsidR="00FE7B0B">
        <w:rPr>
          <w:b/>
          <w:sz w:val="20"/>
        </w:rPr>
        <w:t xml:space="preserve"> </w:t>
      </w:r>
      <w:r>
        <w:rPr>
          <w:b/>
          <w:sz w:val="20"/>
        </w:rPr>
        <w:t xml:space="preserve">que intervenir el supervisor financiero e incluso el Ministro de Economía.   Se fuerza el cese de toda la directiva presidida por </w:t>
      </w:r>
      <w:r w:rsidR="00FE7B0B">
        <w:rPr>
          <w:sz w:val="20"/>
        </w:rPr>
        <w:t xml:space="preserve">………………………… </w:t>
      </w:r>
      <w:r>
        <w:rPr>
          <w:b/>
          <w:sz w:val="20"/>
        </w:rPr>
        <w:t xml:space="preserve">que días atrás </w:t>
      </w:r>
      <w:r>
        <w:rPr>
          <w:b/>
          <w:i/>
          <w:sz w:val="20"/>
        </w:rPr>
        <w:t xml:space="preserve">"se  hacía la foto tocando la campana" </w:t>
      </w:r>
      <w:r>
        <w:rPr>
          <w:b/>
          <w:sz w:val="20"/>
        </w:rPr>
        <w:t>con la salida a bolsa, se nombra a una  nueva  directiva que con gran diligencia presenta ahora unas NUEVAS CUENTAS ya conformes con la realidad de la</w:t>
      </w:r>
      <w:r>
        <w:rPr>
          <w:b/>
          <w:spacing w:val="-3"/>
          <w:sz w:val="20"/>
        </w:rPr>
        <w:t xml:space="preserve"> </w:t>
      </w:r>
      <w:r>
        <w:rPr>
          <w:b/>
          <w:sz w:val="20"/>
        </w:rPr>
        <w:t>crisis.</w:t>
      </w:r>
    </w:p>
    <w:p w14:paraId="49319521" w14:textId="77777777" w:rsidR="00FD75CC" w:rsidRDefault="00FD75CC">
      <w:pPr>
        <w:pStyle w:val="Textoindependiente"/>
        <w:spacing w:before="2"/>
        <w:rPr>
          <w:b/>
          <w:i w:val="0"/>
          <w:sz w:val="17"/>
        </w:rPr>
      </w:pPr>
    </w:p>
    <w:p w14:paraId="0E330050" w14:textId="392CE941" w:rsidR="00FD75CC" w:rsidRDefault="0071405E">
      <w:pPr>
        <w:pStyle w:val="Ttulo1"/>
        <w:spacing w:before="94" w:line="307" w:lineRule="auto"/>
        <w:ind w:left="135" w:right="107" w:firstLine="720"/>
      </w:pPr>
      <w:r>
        <w:t xml:space="preserve">Esas nuevas cuentas ya no mostraban beneficios (como se le vendió a Doña </w:t>
      </w:r>
      <w:r w:rsidR="00FE7B0B">
        <w:t xml:space="preserve">………………………… </w:t>
      </w:r>
      <w:r>
        <w:t>), sino unas pérdidas de más de 1.000 millones de Euros. Por consiguiente, es claro que se engañó en general a los destinatarios de la OPS(y a mi Cliente en particular), presentándole ésta como una gran oportunidad de inversión en un activo solvente, fiable y con un precio muy favorable y con grandes oportunidades de revalorización, cuando la realidad era la</w:t>
      </w:r>
      <w:r>
        <w:rPr>
          <w:spacing w:val="-4"/>
        </w:rPr>
        <w:t xml:space="preserve"> </w:t>
      </w:r>
      <w:r>
        <w:t>opuesta.</w:t>
      </w:r>
    </w:p>
    <w:p w14:paraId="559FB110" w14:textId="77777777" w:rsidR="00FD75CC" w:rsidRDefault="00FD75CC">
      <w:pPr>
        <w:pStyle w:val="Textoindependiente"/>
        <w:spacing w:before="11"/>
        <w:rPr>
          <w:b/>
          <w:i w:val="0"/>
          <w:sz w:val="25"/>
        </w:rPr>
      </w:pPr>
    </w:p>
    <w:p w14:paraId="6A588EE6" w14:textId="071EED69" w:rsidR="00FD75CC" w:rsidRDefault="0071405E">
      <w:pPr>
        <w:spacing w:line="309" w:lineRule="auto"/>
        <w:ind w:left="140" w:right="117" w:firstLine="715"/>
        <w:jc w:val="both"/>
        <w:rPr>
          <w:b/>
          <w:sz w:val="20"/>
        </w:rPr>
      </w:pPr>
      <w:r>
        <w:rPr>
          <w:b/>
          <w:sz w:val="20"/>
        </w:rPr>
        <w:t>La mejor prueba de la ocultación de la situación real de  …………………………   en  aquella época y de su filial de Banco de Valencia, la representa el Auto de admisión a trámite    de fecha 4/07/12 de la Querella interpuesta por</w:t>
      </w:r>
      <w:r>
        <w:rPr>
          <w:b/>
          <w:spacing w:val="-3"/>
          <w:sz w:val="20"/>
        </w:rPr>
        <w:t xml:space="preserve"> </w:t>
      </w:r>
      <w:r>
        <w:rPr>
          <w:b/>
          <w:sz w:val="20"/>
        </w:rPr>
        <w:t>UPD.</w:t>
      </w:r>
    </w:p>
    <w:p w14:paraId="626EF075" w14:textId="77777777" w:rsidR="00FD75CC" w:rsidRDefault="00FD75CC">
      <w:pPr>
        <w:pStyle w:val="Textoindependiente"/>
        <w:spacing w:before="2"/>
        <w:rPr>
          <w:b/>
          <w:i w:val="0"/>
          <w:sz w:val="25"/>
        </w:rPr>
      </w:pPr>
    </w:p>
    <w:p w14:paraId="550BAFB7" w14:textId="77777777" w:rsidR="00FD75CC" w:rsidRDefault="0071405E">
      <w:pPr>
        <w:pStyle w:val="Ttulo1"/>
        <w:spacing w:before="1"/>
        <w:ind w:left="835"/>
        <w:jc w:val="left"/>
      </w:pPr>
      <w:r>
        <w:t xml:space="preserve">Acompañamos como </w:t>
      </w:r>
      <w:r>
        <w:rPr>
          <w:u w:val="single"/>
        </w:rPr>
        <w:t>DOCUMENTO ns 7</w:t>
      </w:r>
      <w:r>
        <w:t xml:space="preserve"> una copia de la referida Resolución.</w:t>
      </w:r>
    </w:p>
    <w:p w14:paraId="3C60D8F2" w14:textId="77777777" w:rsidR="00FD75CC" w:rsidRDefault="00FD75CC">
      <w:pPr>
        <w:pStyle w:val="Textoindependiente"/>
        <w:spacing w:before="8"/>
        <w:rPr>
          <w:b/>
          <w:i w:val="0"/>
          <w:sz w:val="31"/>
        </w:rPr>
      </w:pPr>
    </w:p>
    <w:p w14:paraId="6A6F911B" w14:textId="6A7C4138" w:rsidR="00FD75CC" w:rsidRDefault="0071405E">
      <w:pPr>
        <w:spacing w:line="307" w:lineRule="auto"/>
        <w:ind w:left="125" w:right="117" w:firstLine="720"/>
        <w:jc w:val="both"/>
        <w:rPr>
          <w:b/>
          <w:sz w:val="20"/>
        </w:rPr>
      </w:pPr>
      <w:r>
        <w:rPr>
          <w:b/>
          <w:sz w:val="20"/>
        </w:rPr>
        <w:t>Por todo ello, analizadas estas dos premisas por el Juzgador, la presente reclamación de nulidad no sólo debe prosperar por si sola analizando las particularidades de nuestro supuesto concreto, sino que, también valorando "en su conjunto" la Operativa de comercialización, nos encontramos con que la Nulidad encuentra también un fundamento en la falsedad  de  las  cuentas  anuales  que  presentó …………………………  para justificar el supuesto valor razonable de sus acciones: los inversores (y parece que hasta los comerciales) confiaban en estar  comprando  acciones de una entidad solvente, capitalizada, con beneficios; cuando la realidad es  que tenía una necesidad acuciante de capitalización, que condujo a la mayor operación de rescate de una entidad financiera española en el transcurso de la actual crisis económico-financiera.</w:t>
      </w:r>
    </w:p>
    <w:p w14:paraId="551EA6CD" w14:textId="77777777" w:rsidR="00FD75CC" w:rsidRDefault="00FD75CC">
      <w:pPr>
        <w:pStyle w:val="Textoindependiente"/>
        <w:spacing w:before="3"/>
        <w:rPr>
          <w:b/>
          <w:i w:val="0"/>
          <w:sz w:val="26"/>
        </w:rPr>
      </w:pPr>
    </w:p>
    <w:p w14:paraId="13F1F931" w14:textId="2E4F2277" w:rsidR="00FD75CC" w:rsidRDefault="0071405E">
      <w:pPr>
        <w:pStyle w:val="Ttulo1"/>
        <w:spacing w:line="304" w:lineRule="auto"/>
        <w:ind w:right="122" w:firstLine="720"/>
      </w:pPr>
      <w:r>
        <w:t>En definitiva, consideramos</w:t>
      </w:r>
      <w:r w:rsidR="00FE7B0B">
        <w:t xml:space="preserve"> </w:t>
      </w:r>
      <w:r>
        <w:t>firmemente que las dos premisas y supuestos de hecho que se proponen al Juzgador, estudiadas junta o separadamente, son más que suficientes como para la prosperabilidad de la presente acción y se acuerde la devolución de los ahorros entregados por Doña</w:t>
      </w:r>
      <w:r w:rsidR="00FE7B0B">
        <w:t xml:space="preserve">………………………… </w:t>
      </w:r>
      <w:r>
        <w:t>a la entidad en forma de suscripción de Acciones.</w:t>
      </w:r>
    </w:p>
    <w:p w14:paraId="44F183CC" w14:textId="77777777" w:rsidR="00FD75CC" w:rsidRDefault="00FD75CC">
      <w:pPr>
        <w:pStyle w:val="Textoindependiente"/>
        <w:rPr>
          <w:b/>
          <w:i w:val="0"/>
        </w:rPr>
      </w:pPr>
    </w:p>
    <w:p w14:paraId="005A0F64" w14:textId="77777777" w:rsidR="00FD75CC" w:rsidRDefault="00FD75CC">
      <w:pPr>
        <w:pStyle w:val="Textoindependiente"/>
        <w:spacing w:before="8"/>
        <w:rPr>
          <w:b/>
          <w:i w:val="0"/>
          <w:sz w:val="22"/>
        </w:rPr>
      </w:pPr>
    </w:p>
    <w:p w14:paraId="1A0D207C" w14:textId="77777777" w:rsidR="00FD75CC" w:rsidRDefault="0071405E">
      <w:pPr>
        <w:spacing w:before="94" w:line="307" w:lineRule="auto"/>
        <w:ind w:left="124" w:right="277" w:firstLine="700"/>
        <w:rPr>
          <w:b/>
          <w:sz w:val="20"/>
        </w:rPr>
      </w:pPr>
      <w:r>
        <w:rPr>
          <w:b/>
          <w:sz w:val="20"/>
          <w:u w:val="single"/>
        </w:rPr>
        <w:t>CUARTO</w:t>
      </w:r>
      <w:r>
        <w:rPr>
          <w:b/>
          <w:sz w:val="20"/>
        </w:rPr>
        <w:t xml:space="preserve">.- </w:t>
      </w:r>
      <w:r>
        <w:rPr>
          <w:b/>
          <w:sz w:val="20"/>
          <w:u w:val="single"/>
        </w:rPr>
        <w:t>SOBRE EL ENGAÑO SUFRIDO POR MI REPRESENTADA, QUE LE</w:t>
      </w:r>
      <w:r>
        <w:rPr>
          <w:b/>
          <w:sz w:val="20"/>
        </w:rPr>
        <w:t xml:space="preserve"> </w:t>
      </w:r>
      <w:r>
        <w:rPr>
          <w:b/>
          <w:sz w:val="20"/>
          <w:u w:val="single"/>
        </w:rPr>
        <w:t>LLEVÓ A LA COMPRA DE LAS ACCIONES.</w:t>
      </w:r>
    </w:p>
    <w:p w14:paraId="04A3EE86" w14:textId="77777777" w:rsidR="00FD75CC" w:rsidRDefault="00FD75CC">
      <w:pPr>
        <w:pStyle w:val="Textoindependiente"/>
        <w:rPr>
          <w:b/>
          <w:i w:val="0"/>
          <w:sz w:val="22"/>
        </w:rPr>
      </w:pPr>
    </w:p>
    <w:p w14:paraId="20023260" w14:textId="77777777" w:rsidR="00FD75CC" w:rsidRDefault="00FD75CC">
      <w:pPr>
        <w:pStyle w:val="Textoindependiente"/>
        <w:spacing w:before="2"/>
        <w:rPr>
          <w:b/>
          <w:i w:val="0"/>
          <w:sz w:val="32"/>
        </w:rPr>
      </w:pPr>
    </w:p>
    <w:p w14:paraId="0F53528B" w14:textId="27A77D84" w:rsidR="00FD75CC" w:rsidRDefault="00FE7B0B">
      <w:pPr>
        <w:tabs>
          <w:tab w:val="left" w:pos="7949"/>
        </w:tabs>
        <w:spacing w:before="1"/>
        <w:ind w:left="119"/>
        <w:rPr>
          <w:rFonts w:ascii="Times New Roman" w:hAnsi="Times New Roman"/>
          <w:sz w:val="15"/>
        </w:rPr>
      </w:pPr>
      <w:r>
        <w:rPr>
          <w:sz w:val="20"/>
        </w:rPr>
        <w:t xml:space="preserve">………………………… </w:t>
      </w:r>
      <w:r w:rsidR="0071405E">
        <w:rPr>
          <w:rFonts w:ascii="Times New Roman" w:hAnsi="Times New Roman"/>
          <w:sz w:val="15"/>
        </w:rPr>
        <w:t>S.L.</w:t>
      </w:r>
      <w:r w:rsidR="0071405E">
        <w:rPr>
          <w:rFonts w:ascii="Times New Roman" w:hAnsi="Times New Roman"/>
          <w:sz w:val="15"/>
        </w:rPr>
        <w:tab/>
      </w:r>
      <w:r w:rsidR="0071405E">
        <w:rPr>
          <w:rFonts w:ascii="Times New Roman" w:hAnsi="Times New Roman"/>
          <w:position w:val="1"/>
          <w:sz w:val="15"/>
        </w:rPr>
        <w:t>Página</w:t>
      </w:r>
      <w:r w:rsidR="0071405E">
        <w:rPr>
          <w:rFonts w:ascii="Times New Roman" w:hAnsi="Times New Roman"/>
          <w:spacing w:val="-1"/>
          <w:position w:val="1"/>
          <w:sz w:val="15"/>
        </w:rPr>
        <w:t xml:space="preserve"> </w:t>
      </w:r>
      <w:r w:rsidR="0071405E">
        <w:rPr>
          <w:rFonts w:ascii="Times New Roman" w:hAnsi="Times New Roman"/>
          <w:position w:val="1"/>
          <w:sz w:val="15"/>
        </w:rPr>
        <w:t>11</w:t>
      </w:r>
    </w:p>
    <w:p w14:paraId="0A9256FF" w14:textId="77777777" w:rsidR="00FD75CC" w:rsidRDefault="00FD75CC">
      <w:pPr>
        <w:rPr>
          <w:rFonts w:ascii="Times New Roman" w:hAnsi="Times New Roman"/>
          <w:sz w:val="15"/>
        </w:rPr>
        <w:sectPr w:rsidR="00FD75CC">
          <w:pgSz w:w="11780" w:h="16880"/>
          <w:pgMar w:top="1560" w:right="1560" w:bottom="280" w:left="1460" w:header="720" w:footer="720" w:gutter="0"/>
          <w:cols w:space="720"/>
        </w:sectPr>
      </w:pPr>
    </w:p>
    <w:p w14:paraId="2B202677" w14:textId="5F87052C" w:rsidR="00FD75CC" w:rsidRDefault="00FD75CC">
      <w:pPr>
        <w:pStyle w:val="Textoindependiente"/>
        <w:spacing w:before="7"/>
        <w:rPr>
          <w:rFonts w:ascii="Times New Roman"/>
          <w:i w:val="0"/>
          <w:sz w:val="21"/>
        </w:rPr>
      </w:pPr>
    </w:p>
    <w:p w14:paraId="0B70750E" w14:textId="77777777" w:rsidR="00FD75CC" w:rsidRDefault="0071405E">
      <w:pPr>
        <w:spacing w:before="94" w:line="312" w:lineRule="auto"/>
        <w:ind w:left="125" w:right="129" w:firstLine="715"/>
        <w:jc w:val="both"/>
        <w:rPr>
          <w:sz w:val="20"/>
        </w:rPr>
      </w:pPr>
      <w:r>
        <w:rPr>
          <w:sz w:val="20"/>
        </w:rPr>
        <w:t>No ha sido hasta  la  entrega  del  Expediente  a  esta  representación  Letrada,  cuando mi mandante han  comprendido  el  alcance  y  el  riesgo  de  las  acciones  contratadas.</w:t>
      </w:r>
    </w:p>
    <w:p w14:paraId="74475B0C" w14:textId="77777777" w:rsidR="00FD75CC" w:rsidRDefault="00FD75CC">
      <w:pPr>
        <w:pStyle w:val="Textoindependiente"/>
        <w:spacing w:before="7"/>
        <w:rPr>
          <w:i w:val="0"/>
          <w:sz w:val="24"/>
        </w:rPr>
      </w:pPr>
    </w:p>
    <w:p w14:paraId="707CC7B4" w14:textId="48ACB2C1" w:rsidR="00FD75CC" w:rsidRDefault="0071405E">
      <w:pPr>
        <w:spacing w:line="307" w:lineRule="auto"/>
        <w:ind w:left="125" w:right="127" w:firstLine="720"/>
        <w:jc w:val="both"/>
        <w:rPr>
          <w:sz w:val="20"/>
        </w:rPr>
      </w:pPr>
      <w:r>
        <w:rPr>
          <w:sz w:val="20"/>
          <w:u w:val="single"/>
        </w:rPr>
        <w:t>Evidentement</w:t>
      </w:r>
      <w:r w:rsidR="00FE7B0B">
        <w:rPr>
          <w:sz w:val="20"/>
          <w:u w:val="single"/>
        </w:rPr>
        <w:t xml:space="preserve">e </w:t>
      </w:r>
      <w:r>
        <w:rPr>
          <w:sz w:val="20"/>
          <w:u w:val="single"/>
        </w:rPr>
        <w:t>mi mandante  lo  que  pretendía  era  contratar  un  producto  sin</w:t>
      </w:r>
      <w:r>
        <w:rPr>
          <w:sz w:val="20"/>
        </w:rPr>
        <w:t xml:space="preserve">  </w:t>
      </w:r>
      <w:r>
        <w:rPr>
          <w:sz w:val="20"/>
          <w:u w:val="single"/>
        </w:rPr>
        <w:t>riesgo, y que le  permitiese  obtener  unos  rendimientos,</w:t>
      </w:r>
      <w:r>
        <w:rPr>
          <w:sz w:val="20"/>
        </w:rPr>
        <w:t xml:space="preserve">  sin  embargo  a  </w:t>
      </w:r>
      <w:r>
        <w:rPr>
          <w:b/>
          <w:sz w:val="20"/>
        </w:rPr>
        <w:t xml:space="preserve">mi  representada se le ofreció acudir a la OPS, debido a que la entidad se encontraba en una situación financiera y contable positiva, </w:t>
      </w:r>
      <w:r>
        <w:rPr>
          <w:sz w:val="20"/>
        </w:rPr>
        <w:t xml:space="preserve">pues así se desprende del propio folleto informativo </w:t>
      </w:r>
      <w:r>
        <w:rPr>
          <w:i/>
          <w:sz w:val="20"/>
        </w:rPr>
        <w:t xml:space="preserve">(DOCUMENTO n- </w:t>
      </w:r>
      <w:r>
        <w:rPr>
          <w:sz w:val="20"/>
        </w:rPr>
        <w:t>2de la demanda) donde literalmente se indicaba a los</w:t>
      </w:r>
      <w:r>
        <w:rPr>
          <w:spacing w:val="-17"/>
          <w:sz w:val="20"/>
        </w:rPr>
        <w:t xml:space="preserve"> </w:t>
      </w:r>
      <w:r>
        <w:rPr>
          <w:sz w:val="20"/>
        </w:rPr>
        <w:t>suscriptores:</w:t>
      </w:r>
    </w:p>
    <w:p w14:paraId="7E063767" w14:textId="77777777" w:rsidR="00FD75CC" w:rsidRDefault="00FD75CC">
      <w:pPr>
        <w:pStyle w:val="Textoindependiente"/>
        <w:spacing w:before="10"/>
        <w:rPr>
          <w:i w:val="0"/>
          <w:sz w:val="25"/>
        </w:rPr>
      </w:pPr>
    </w:p>
    <w:p w14:paraId="4F8863BA" w14:textId="4799899D" w:rsidR="00FD75CC" w:rsidRDefault="0071405E">
      <w:pPr>
        <w:spacing w:line="290" w:lineRule="auto"/>
        <w:ind w:left="1535" w:right="1247" w:firstLine="30"/>
        <w:jc w:val="both"/>
        <w:rPr>
          <w:i/>
          <w:sz w:val="20"/>
        </w:rPr>
      </w:pPr>
      <w:r>
        <w:rPr>
          <w:b/>
          <w:i/>
          <w:sz w:val="20"/>
        </w:rPr>
        <w:t xml:space="preserve">“…………………………  es la primera entidad financiera  en  términos activos totales en España con unos activos totales consolidados pro forma a 31 de diciembre de 2010  por  </w:t>
      </w:r>
      <w:r>
        <w:rPr>
          <w:i/>
          <w:sz w:val="20"/>
        </w:rPr>
        <w:t xml:space="preserve">importe de 292.188 millones de euros (Fuente: datos de las compañías y Banco de España a 31 de diciembre de 2010. El análisis incluye la </w:t>
      </w:r>
      <w:r w:rsidR="00FE7B0B">
        <w:rPr>
          <w:sz w:val="20"/>
        </w:rPr>
        <w:t>…………………………………………………………………………………………………………</w:t>
      </w:r>
      <w:r w:rsidR="00FE7B0B">
        <w:rPr>
          <w:sz w:val="20"/>
        </w:rPr>
        <w:t>y</w:t>
      </w:r>
      <w:r w:rsidR="00FE7B0B">
        <w:rPr>
          <w:sz w:val="20"/>
        </w:rPr>
        <w:t>…………………………</w:t>
      </w:r>
      <w:r>
        <w:rPr>
          <w:i/>
          <w:sz w:val="20"/>
        </w:rPr>
        <w:t>, calculado  como  Red  de  España. incluye España y Portugal).</w:t>
      </w:r>
      <w:r>
        <w:rPr>
          <w:i/>
          <w:spacing w:val="-6"/>
          <w:sz w:val="20"/>
        </w:rPr>
        <w:t xml:space="preserve"> </w:t>
      </w:r>
      <w:r>
        <w:rPr>
          <w:i/>
          <w:sz w:val="20"/>
        </w:rPr>
        <w:t>”</w:t>
      </w:r>
    </w:p>
    <w:p w14:paraId="3E66B368" w14:textId="77777777" w:rsidR="00FD75CC" w:rsidRDefault="00FD75CC">
      <w:pPr>
        <w:pStyle w:val="Textoindependiente"/>
        <w:spacing w:before="10"/>
        <w:rPr>
          <w:sz w:val="26"/>
        </w:rPr>
      </w:pPr>
    </w:p>
    <w:p w14:paraId="04FD78A6" w14:textId="684133A9" w:rsidR="00FD75CC" w:rsidRDefault="0071405E">
      <w:pPr>
        <w:spacing w:line="307" w:lineRule="auto"/>
        <w:ind w:left="125" w:right="117" w:firstLine="705"/>
        <w:jc w:val="both"/>
        <w:rPr>
          <w:b/>
          <w:sz w:val="20"/>
        </w:rPr>
      </w:pPr>
      <w:r>
        <w:rPr>
          <w:sz w:val="20"/>
        </w:rPr>
        <w:t xml:space="preserve">Como hemos  detallado  a  lo  largo  de  la  demanda,  en  toda  la  publicidad  mediática y en  los  comunicados  que  la  entidad  remitía  a  sus  clientes  </w:t>
      </w:r>
      <w:r>
        <w:rPr>
          <w:b/>
          <w:sz w:val="20"/>
        </w:rPr>
        <w:t xml:space="preserve">se  presentaba  a la entidad como una de las principales entidades financieras del Estado Español, por     </w:t>
      </w:r>
      <w:r>
        <w:rPr>
          <w:sz w:val="20"/>
        </w:rPr>
        <w:t>lo que</w:t>
      </w:r>
      <w:r w:rsidR="00AD01BD">
        <w:rPr>
          <w:sz w:val="20"/>
        </w:rPr>
        <w:t xml:space="preserve"> </w:t>
      </w:r>
      <w:r>
        <w:rPr>
          <w:sz w:val="20"/>
        </w:rPr>
        <w:t xml:space="preserve">mi  representada  sumida  en  su  engaño,  había  contratado  tan  sólo  pocos  días  antes de la salida a Bolsa, la suscripción de acciones de la entidad </w:t>
      </w:r>
      <w:r>
        <w:rPr>
          <w:b/>
          <w:sz w:val="20"/>
        </w:rPr>
        <w:t>………………………… ,</w:t>
      </w:r>
      <w:r>
        <w:rPr>
          <w:b/>
          <w:spacing w:val="-14"/>
          <w:sz w:val="20"/>
        </w:rPr>
        <w:t xml:space="preserve"> </w:t>
      </w:r>
      <w:r>
        <w:rPr>
          <w:b/>
          <w:sz w:val="20"/>
        </w:rPr>
        <w:t>S.A.</w:t>
      </w:r>
    </w:p>
    <w:p w14:paraId="0B0A1FF2" w14:textId="77777777" w:rsidR="00FD75CC" w:rsidRDefault="00FD75CC">
      <w:pPr>
        <w:pStyle w:val="Textoindependiente"/>
        <w:spacing w:before="11"/>
        <w:rPr>
          <w:b/>
          <w:i w:val="0"/>
          <w:sz w:val="25"/>
        </w:rPr>
      </w:pPr>
    </w:p>
    <w:p w14:paraId="1E783DC4" w14:textId="77777777" w:rsidR="00FD75CC" w:rsidRDefault="0071405E">
      <w:pPr>
        <w:spacing w:line="307" w:lineRule="auto"/>
        <w:ind w:left="115" w:right="127" w:firstLine="720"/>
        <w:jc w:val="both"/>
        <w:rPr>
          <w:sz w:val="20"/>
        </w:rPr>
      </w:pPr>
      <w:r>
        <w:rPr>
          <w:sz w:val="20"/>
        </w:rPr>
        <w:t>Lo sucedido en este caso nada tiene que ver con ausencia de riesgo o un riesgo "normal"  en  este  tipo  de  inversión,  habida  cuenta  que   la   situación   patrimonial   reflejada en el Folleto poco o nada tenía que ver con la real, puesta de manifiesto unas semanas</w:t>
      </w:r>
      <w:r>
        <w:rPr>
          <w:spacing w:val="-2"/>
          <w:sz w:val="20"/>
        </w:rPr>
        <w:t xml:space="preserve"> </w:t>
      </w:r>
      <w:r>
        <w:rPr>
          <w:sz w:val="20"/>
        </w:rPr>
        <w:t>después.</w:t>
      </w:r>
    </w:p>
    <w:p w14:paraId="05E63A2F" w14:textId="77777777" w:rsidR="00FD75CC" w:rsidRDefault="00FD75CC">
      <w:pPr>
        <w:pStyle w:val="Textoindependiente"/>
        <w:spacing w:before="5"/>
        <w:rPr>
          <w:i w:val="0"/>
          <w:sz w:val="25"/>
        </w:rPr>
      </w:pPr>
    </w:p>
    <w:p w14:paraId="6C52D678" w14:textId="77777777" w:rsidR="00FD75CC" w:rsidRDefault="0071405E">
      <w:pPr>
        <w:pStyle w:val="Ttulo1"/>
        <w:spacing w:line="312" w:lineRule="auto"/>
        <w:ind w:right="192" w:firstLine="725"/>
      </w:pPr>
      <w:r>
        <w:rPr>
          <w:b w:val="0"/>
        </w:rPr>
        <w:t xml:space="preserve">Por tanto, </w:t>
      </w:r>
      <w:r>
        <w:t>se creó en mi mandante una expectativa de hecho y de derecho de solvencia de la demandada con base en la información facilitada por la Oficina.</w:t>
      </w:r>
    </w:p>
    <w:p w14:paraId="40FA98AE" w14:textId="77777777" w:rsidR="00FD75CC" w:rsidRDefault="00FD75CC">
      <w:pPr>
        <w:pStyle w:val="Textoindependiente"/>
        <w:spacing w:before="4"/>
        <w:rPr>
          <w:b/>
          <w:i w:val="0"/>
          <w:sz w:val="25"/>
        </w:rPr>
      </w:pPr>
    </w:p>
    <w:p w14:paraId="68C01204" w14:textId="17D0EE00" w:rsidR="00FD75CC" w:rsidRDefault="0071405E">
      <w:pPr>
        <w:spacing w:line="307" w:lineRule="auto"/>
        <w:ind w:left="115" w:right="188" w:firstLine="730"/>
        <w:jc w:val="both"/>
        <w:rPr>
          <w:sz w:val="20"/>
        </w:rPr>
      </w:pPr>
      <w:r>
        <w:rPr>
          <w:sz w:val="20"/>
          <w:u w:val="single"/>
        </w:rPr>
        <w:t>La  referida  información  se  tradujo,  básicamente,  en   recomendar</w:t>
      </w:r>
      <w:r>
        <w:rPr>
          <w:sz w:val="20"/>
        </w:rPr>
        <w:t xml:space="preserve">  </w:t>
      </w:r>
      <w:r>
        <w:rPr>
          <w:sz w:val="20"/>
          <w:u w:val="single"/>
        </w:rPr>
        <w:t>encarecidamente  la  contratación  del   producto   (acciones   de   ………………………… ,   S.A.),</w:t>
      </w:r>
      <w:r>
        <w:rPr>
          <w:sz w:val="20"/>
        </w:rPr>
        <w:t xml:space="preserve"> </w:t>
      </w:r>
      <w:r>
        <w:rPr>
          <w:sz w:val="20"/>
          <w:u w:val="single"/>
        </w:rPr>
        <w:t>Información que transmitía seguridad en la inversión, siendo desde luego una opción</w:t>
      </w:r>
      <w:r>
        <w:rPr>
          <w:sz w:val="20"/>
        </w:rPr>
        <w:t xml:space="preserve">  </w:t>
      </w:r>
      <w:r>
        <w:rPr>
          <w:sz w:val="20"/>
          <w:u w:val="single"/>
        </w:rPr>
        <w:t xml:space="preserve">atractiva, de lo que  se  desprende  que  no  resulta  lógico  ni  coherente  que  en  un  </w:t>
      </w:r>
      <w:r>
        <w:rPr>
          <w:b/>
          <w:sz w:val="20"/>
          <w:u w:val="single"/>
        </w:rPr>
        <w:t>lapso</w:t>
      </w:r>
      <w:r>
        <w:rPr>
          <w:b/>
          <w:sz w:val="20"/>
        </w:rPr>
        <w:t xml:space="preserve"> </w:t>
      </w:r>
      <w:r>
        <w:rPr>
          <w:b/>
          <w:sz w:val="20"/>
          <w:u w:val="single"/>
        </w:rPr>
        <w:t xml:space="preserve">de tiempo tan breve, </w:t>
      </w:r>
      <w:r>
        <w:rPr>
          <w:sz w:val="20"/>
          <w:u w:val="single"/>
        </w:rPr>
        <w:t>una entidad que  presentaba  la  solvencia  que  se  decía  tener,</w:t>
      </w:r>
      <w:r>
        <w:rPr>
          <w:sz w:val="20"/>
        </w:rPr>
        <w:t xml:space="preserve">  </w:t>
      </w:r>
      <w:r>
        <w:rPr>
          <w:sz w:val="20"/>
          <w:u w:val="single"/>
        </w:rPr>
        <w:t>pasara a necesitar un rescate público tan voluminoso como el que se ha</w:t>
      </w:r>
      <w:r>
        <w:rPr>
          <w:spacing w:val="-16"/>
          <w:sz w:val="20"/>
          <w:u w:val="single"/>
        </w:rPr>
        <w:t xml:space="preserve"> </w:t>
      </w:r>
      <w:r>
        <w:rPr>
          <w:sz w:val="20"/>
          <w:u w:val="single"/>
        </w:rPr>
        <w:t>expresado</w:t>
      </w:r>
      <w:r>
        <w:rPr>
          <w:sz w:val="20"/>
        </w:rPr>
        <w:t>.</w:t>
      </w:r>
    </w:p>
    <w:p w14:paraId="2B80163F" w14:textId="77777777" w:rsidR="00FD75CC" w:rsidRDefault="00FD75CC">
      <w:pPr>
        <w:pStyle w:val="Textoindependiente"/>
        <w:rPr>
          <w:i w:val="0"/>
          <w:sz w:val="26"/>
        </w:rPr>
      </w:pPr>
    </w:p>
    <w:p w14:paraId="6BE22CDA" w14:textId="2867BC41" w:rsidR="00FD75CC" w:rsidRDefault="0071405E">
      <w:pPr>
        <w:spacing w:line="302" w:lineRule="auto"/>
        <w:ind w:left="120" w:right="203" w:firstLine="705"/>
        <w:jc w:val="both"/>
        <w:rPr>
          <w:sz w:val="20"/>
        </w:rPr>
      </w:pPr>
      <w:r>
        <w:rPr>
          <w:sz w:val="20"/>
        </w:rPr>
        <w:t xml:space="preserve">Todo ello supone la apreciación  de  </w:t>
      </w:r>
      <w:r>
        <w:rPr>
          <w:b/>
          <w:sz w:val="20"/>
          <w:u w:val="single"/>
        </w:rPr>
        <w:t>DOLO  ACTIVO</w:t>
      </w:r>
      <w:r w:rsidR="00AD01BD">
        <w:rPr>
          <w:b/>
          <w:sz w:val="20"/>
          <w:u w:val="single"/>
        </w:rPr>
        <w:t xml:space="preserve"> </w:t>
      </w:r>
      <w:r>
        <w:rPr>
          <w:b/>
          <w:sz w:val="20"/>
        </w:rPr>
        <w:t xml:space="preserve">en  </w:t>
      </w:r>
      <w:r>
        <w:rPr>
          <w:sz w:val="20"/>
        </w:rPr>
        <w:t>la  actuación  de  ………………………… , por dos</w:t>
      </w:r>
      <w:r>
        <w:rPr>
          <w:spacing w:val="-1"/>
          <w:sz w:val="20"/>
        </w:rPr>
        <w:t xml:space="preserve"> </w:t>
      </w:r>
      <w:r>
        <w:rPr>
          <w:sz w:val="20"/>
        </w:rPr>
        <w:t>motivos:</w:t>
      </w:r>
    </w:p>
    <w:p w14:paraId="5EDF895A" w14:textId="77777777" w:rsidR="00FD75CC" w:rsidRDefault="00FD75CC">
      <w:pPr>
        <w:pStyle w:val="Textoindependiente"/>
        <w:spacing w:before="3"/>
        <w:rPr>
          <w:i w:val="0"/>
          <w:sz w:val="25"/>
        </w:rPr>
      </w:pPr>
    </w:p>
    <w:p w14:paraId="40A519BD" w14:textId="5CD21619" w:rsidR="00FD75CC" w:rsidRDefault="0071405E">
      <w:pPr>
        <w:pStyle w:val="Ttulo1"/>
        <w:numPr>
          <w:ilvl w:val="0"/>
          <w:numId w:val="11"/>
        </w:numPr>
        <w:tabs>
          <w:tab w:val="left" w:pos="1549"/>
          <w:tab w:val="left" w:pos="1550"/>
        </w:tabs>
        <w:spacing w:line="307" w:lineRule="auto"/>
        <w:ind w:right="213" w:hanging="365"/>
      </w:pPr>
      <w:r>
        <w:rPr>
          <w:b w:val="0"/>
        </w:rPr>
        <w:tab/>
      </w:r>
      <w:r>
        <w:t>…………………………  no informó debidamente al cliente de los riesgos que conllevaba la contratación de las</w:t>
      </w:r>
      <w:r>
        <w:rPr>
          <w:spacing w:val="-2"/>
        </w:rPr>
        <w:t xml:space="preserve"> </w:t>
      </w:r>
      <w:r>
        <w:t>acciones.</w:t>
      </w:r>
    </w:p>
    <w:p w14:paraId="18D92B8C" w14:textId="77777777" w:rsidR="00FD75CC" w:rsidRDefault="00FD75CC">
      <w:pPr>
        <w:pStyle w:val="Textoindependiente"/>
        <w:rPr>
          <w:b/>
          <w:i w:val="0"/>
          <w:sz w:val="22"/>
        </w:rPr>
      </w:pPr>
    </w:p>
    <w:p w14:paraId="5E686310" w14:textId="77777777" w:rsidR="00FD75CC" w:rsidRDefault="00FD75CC">
      <w:pPr>
        <w:pStyle w:val="Textoindependiente"/>
        <w:rPr>
          <w:b/>
          <w:i w:val="0"/>
          <w:sz w:val="22"/>
        </w:rPr>
      </w:pPr>
    </w:p>
    <w:p w14:paraId="65AD4868" w14:textId="77777777" w:rsidR="00FD75CC" w:rsidRDefault="00FD75CC">
      <w:pPr>
        <w:pStyle w:val="Textoindependiente"/>
        <w:spacing w:before="5"/>
        <w:rPr>
          <w:b/>
          <w:i w:val="0"/>
          <w:sz w:val="22"/>
        </w:rPr>
      </w:pPr>
    </w:p>
    <w:p w14:paraId="43BFB7B1" w14:textId="2C1A0F5F" w:rsidR="00FD75CC" w:rsidRDefault="00FE7B0B">
      <w:pPr>
        <w:tabs>
          <w:tab w:val="left" w:pos="7949"/>
        </w:tabs>
        <w:ind w:left="110"/>
        <w:rPr>
          <w:rFonts w:ascii="Times New Roman" w:hAnsi="Times New Roman"/>
          <w:sz w:val="15"/>
        </w:rPr>
      </w:pPr>
      <w:r>
        <w:rPr>
          <w:rFonts w:ascii="Times New Roman" w:hAnsi="Times New Roman"/>
          <w:sz w:val="15"/>
        </w:rPr>
        <w:t xml:space="preserve">………………………… </w:t>
      </w:r>
      <w:r w:rsidR="0071405E">
        <w:rPr>
          <w:rFonts w:ascii="Times New Roman" w:hAnsi="Times New Roman"/>
          <w:sz w:val="15"/>
        </w:rPr>
        <w:tab/>
      </w:r>
      <w:r w:rsidR="0071405E">
        <w:rPr>
          <w:rFonts w:ascii="Times New Roman" w:hAnsi="Times New Roman"/>
          <w:position w:val="1"/>
          <w:sz w:val="15"/>
        </w:rPr>
        <w:t>Páginal2</w:t>
      </w:r>
    </w:p>
    <w:p w14:paraId="2CF6C915" w14:textId="77777777" w:rsidR="00FD75CC" w:rsidRDefault="00FD75CC">
      <w:pPr>
        <w:rPr>
          <w:rFonts w:ascii="Times New Roman" w:hAnsi="Times New Roman"/>
          <w:sz w:val="15"/>
        </w:rPr>
        <w:sectPr w:rsidR="00FD75CC">
          <w:pgSz w:w="11790" w:h="16910"/>
          <w:pgMar w:top="1600" w:right="1580" w:bottom="280" w:left="1460" w:header="720" w:footer="720" w:gutter="0"/>
          <w:cols w:space="720"/>
        </w:sectPr>
      </w:pPr>
    </w:p>
    <w:p w14:paraId="128D04EC" w14:textId="5B839E48" w:rsidR="00FD75CC" w:rsidRDefault="0071405E">
      <w:pPr>
        <w:pStyle w:val="Ttulo1"/>
        <w:numPr>
          <w:ilvl w:val="0"/>
          <w:numId w:val="11"/>
        </w:numPr>
        <w:tabs>
          <w:tab w:val="left" w:pos="1098"/>
        </w:tabs>
        <w:spacing w:before="67" w:line="312" w:lineRule="auto"/>
        <w:ind w:left="1190" w:right="117" w:hanging="355"/>
        <w:jc w:val="both"/>
      </w:pPr>
      <w:r>
        <w:lastRenderedPageBreak/>
        <w:t>La entidad facilitó a los suscriptores de acciones en el momento previo a     su salida a bolsa una información irreal, exagerada y aparentemente solvente, para promover e incentivar la voluntad de  compra  de  los  mismos, pero no ajustada a la</w:t>
      </w:r>
      <w:r>
        <w:rPr>
          <w:spacing w:val="-2"/>
        </w:rPr>
        <w:t xml:space="preserve"> </w:t>
      </w:r>
      <w:r>
        <w:t>realidad.</w:t>
      </w:r>
    </w:p>
    <w:p w14:paraId="4702807D" w14:textId="77777777" w:rsidR="00FD75CC" w:rsidRDefault="00FD75CC">
      <w:pPr>
        <w:pStyle w:val="Textoindependiente"/>
        <w:spacing w:before="8"/>
        <w:rPr>
          <w:b/>
          <w:i w:val="0"/>
          <w:sz w:val="24"/>
        </w:rPr>
      </w:pPr>
    </w:p>
    <w:p w14:paraId="46082270" w14:textId="2EADC5A2" w:rsidR="00FD75CC" w:rsidRDefault="0071405E">
      <w:pPr>
        <w:spacing w:line="309" w:lineRule="auto"/>
        <w:ind w:left="125" w:right="108" w:firstLine="705"/>
        <w:jc w:val="both"/>
        <w:rPr>
          <w:sz w:val="20"/>
        </w:rPr>
      </w:pPr>
      <w:r>
        <w:rPr>
          <w:sz w:val="20"/>
        </w:rPr>
        <w:t xml:space="preserve">En vista  de  lo  anterior,  y  dado  que  la  información  contable  facilitada  por …………………………  no fue correcta, (por no decir falsa), mi representada suscribió las  acciones,  afectada por </w:t>
      </w:r>
      <w:r>
        <w:rPr>
          <w:b/>
          <w:sz w:val="20"/>
          <w:u w:val="single"/>
        </w:rPr>
        <w:t>ERROR EN EL CONSENTIMIENTO</w:t>
      </w:r>
      <w:r>
        <w:rPr>
          <w:b/>
          <w:sz w:val="20"/>
        </w:rPr>
        <w:t xml:space="preserve">. </w:t>
      </w:r>
      <w:r>
        <w:rPr>
          <w:sz w:val="20"/>
        </w:rPr>
        <w:t xml:space="preserve">Dicho error recayó sobre el </w:t>
      </w:r>
      <w:r>
        <w:rPr>
          <w:b/>
          <w:sz w:val="20"/>
        </w:rPr>
        <w:t xml:space="preserve">objeto principal </w:t>
      </w:r>
      <w:r>
        <w:rPr>
          <w:sz w:val="20"/>
        </w:rPr>
        <w:t xml:space="preserve">(contrato de suscripción de acciones), </w:t>
      </w:r>
      <w:r>
        <w:rPr>
          <w:b/>
          <w:sz w:val="20"/>
        </w:rPr>
        <w:t xml:space="preserve">no puede ser imputable a </w:t>
      </w:r>
      <w:r>
        <w:rPr>
          <w:sz w:val="20"/>
        </w:rPr>
        <w:t>mi</w:t>
      </w:r>
      <w:r w:rsidR="00AD01BD">
        <w:rPr>
          <w:sz w:val="20"/>
        </w:rPr>
        <w:t xml:space="preserve"> </w:t>
      </w:r>
      <w:r>
        <w:rPr>
          <w:sz w:val="20"/>
        </w:rPr>
        <w:t xml:space="preserve">representada(por cuanto únicamente podía conocer  la  información  facilitada  por  ………………………… ) </w:t>
      </w:r>
      <w:r>
        <w:rPr>
          <w:b/>
          <w:sz w:val="20"/>
        </w:rPr>
        <w:t xml:space="preserve">y no es del todo excusable, </w:t>
      </w:r>
      <w:r>
        <w:rPr>
          <w:sz w:val="20"/>
        </w:rPr>
        <w:t>pues no existió manera alguna de</w:t>
      </w:r>
      <w:r>
        <w:rPr>
          <w:spacing w:val="-16"/>
          <w:sz w:val="20"/>
        </w:rPr>
        <w:t xml:space="preserve"> </w:t>
      </w:r>
      <w:r>
        <w:rPr>
          <w:sz w:val="20"/>
        </w:rPr>
        <w:t>evitarlo.</w:t>
      </w:r>
    </w:p>
    <w:p w14:paraId="411DF329" w14:textId="77777777" w:rsidR="00FD75CC" w:rsidRDefault="00FD75CC">
      <w:pPr>
        <w:pStyle w:val="Textoindependiente"/>
        <w:spacing w:before="9"/>
        <w:rPr>
          <w:i w:val="0"/>
          <w:sz w:val="24"/>
        </w:rPr>
      </w:pPr>
    </w:p>
    <w:p w14:paraId="350648E2" w14:textId="77777777" w:rsidR="00FD75CC" w:rsidRDefault="0071405E">
      <w:pPr>
        <w:spacing w:line="309" w:lineRule="auto"/>
        <w:ind w:left="120" w:right="107" w:firstLine="725"/>
        <w:jc w:val="both"/>
        <w:rPr>
          <w:sz w:val="20"/>
        </w:rPr>
      </w:pPr>
      <w:r>
        <w:rPr>
          <w:sz w:val="20"/>
        </w:rPr>
        <w:t xml:space="preserve">Por lo anterior, existió un </w:t>
      </w:r>
      <w:r>
        <w:rPr>
          <w:b/>
          <w:sz w:val="20"/>
          <w:u w:val="single"/>
        </w:rPr>
        <w:t>VICIO ESENCIAL EN EL CONSENTIMIENTO SOBRE LA</w:t>
      </w:r>
      <w:r>
        <w:rPr>
          <w:b/>
          <w:sz w:val="20"/>
        </w:rPr>
        <w:t xml:space="preserve"> </w:t>
      </w:r>
      <w:r>
        <w:rPr>
          <w:b/>
          <w:sz w:val="20"/>
          <w:u w:val="single"/>
        </w:rPr>
        <w:t>SUSTANCIA Y LAS CONDICIONES OBJETO DEL CONTRATO,</w:t>
      </w:r>
      <w:r>
        <w:rPr>
          <w:b/>
          <w:sz w:val="20"/>
        </w:rPr>
        <w:t xml:space="preserve"> </w:t>
      </w:r>
      <w:r>
        <w:rPr>
          <w:sz w:val="20"/>
        </w:rPr>
        <w:t xml:space="preserve">propiciado por la falta de información, por la información contable incorrecta, por la ocultación de su situación económica y financiera, y por la falta de claridad por parte de la entidad bancaria, produciéndose como  consecuencia  inherente  </w:t>
      </w:r>
      <w:r>
        <w:rPr>
          <w:b/>
          <w:sz w:val="20"/>
        </w:rPr>
        <w:t xml:space="preserve">la  nulidad  contractual,  </w:t>
      </w:r>
      <w:r>
        <w:rPr>
          <w:sz w:val="20"/>
        </w:rPr>
        <w:t>o  en  su  defecto,  la resolución de contrato por incumplimiento</w:t>
      </w:r>
      <w:r>
        <w:rPr>
          <w:spacing w:val="-6"/>
          <w:sz w:val="20"/>
        </w:rPr>
        <w:t xml:space="preserve"> </w:t>
      </w:r>
      <w:r>
        <w:rPr>
          <w:sz w:val="20"/>
        </w:rPr>
        <w:t>contractual.</w:t>
      </w:r>
    </w:p>
    <w:p w14:paraId="4D26C989" w14:textId="77777777" w:rsidR="00FD75CC" w:rsidRDefault="00FD75CC">
      <w:pPr>
        <w:pStyle w:val="Textoindependiente"/>
        <w:spacing w:before="7"/>
        <w:rPr>
          <w:i w:val="0"/>
          <w:sz w:val="25"/>
        </w:rPr>
      </w:pPr>
    </w:p>
    <w:p w14:paraId="640E78E4" w14:textId="77777777" w:rsidR="00FD75CC" w:rsidRDefault="0071405E">
      <w:pPr>
        <w:pStyle w:val="Ttulo1"/>
        <w:spacing w:before="1" w:line="307" w:lineRule="auto"/>
        <w:ind w:right="123" w:firstLine="725"/>
      </w:pPr>
      <w:r>
        <w:rPr>
          <w:b w:val="0"/>
        </w:rPr>
        <w:t xml:space="preserve">Es decir, </w:t>
      </w:r>
      <w:r>
        <w:t>el engaño o maquinación fraudulenta en la solvencia de la entidad, influyó en la voluntad de mi representada, de  tal  forma  que  suscribió  el  contrato, que de otra forma, nunca hubiera</w:t>
      </w:r>
      <w:r>
        <w:rPr>
          <w:spacing w:val="-4"/>
        </w:rPr>
        <w:t xml:space="preserve"> </w:t>
      </w:r>
      <w:r>
        <w:t>suscrito.</w:t>
      </w:r>
    </w:p>
    <w:p w14:paraId="1A40A0CA" w14:textId="77777777" w:rsidR="00FD75CC" w:rsidRDefault="00FD75CC">
      <w:pPr>
        <w:pStyle w:val="Textoindependiente"/>
        <w:spacing w:before="2"/>
        <w:rPr>
          <w:b/>
          <w:i w:val="0"/>
          <w:sz w:val="26"/>
        </w:rPr>
      </w:pPr>
    </w:p>
    <w:p w14:paraId="3C6536AE" w14:textId="635C2677" w:rsidR="00FD75CC" w:rsidRDefault="0071405E">
      <w:pPr>
        <w:spacing w:before="1" w:line="307" w:lineRule="auto"/>
        <w:ind w:left="105" w:right="112" w:firstLine="730"/>
        <w:jc w:val="both"/>
        <w:rPr>
          <w:sz w:val="20"/>
        </w:rPr>
      </w:pPr>
      <w:r>
        <w:rPr>
          <w:sz w:val="20"/>
          <w:u w:val="single"/>
        </w:rPr>
        <w:t>Cuando mi representada observa que, tras la salida a Bolsa de la entidad, se</w:t>
      </w:r>
      <w:r>
        <w:rPr>
          <w:sz w:val="20"/>
        </w:rPr>
        <w:t xml:space="preserve"> </w:t>
      </w:r>
      <w:r>
        <w:rPr>
          <w:sz w:val="20"/>
          <w:u w:val="single"/>
        </w:rPr>
        <w:t xml:space="preserve">"desploman" literalmente las acciones  de  la  entidad  y  su  "inversión"  de  </w:t>
      </w:r>
      <w:r>
        <w:rPr>
          <w:b/>
          <w:sz w:val="20"/>
          <w:u w:val="single"/>
        </w:rPr>
        <w:t>6.000  euros</w:t>
      </w:r>
      <w:r>
        <w:rPr>
          <w:b/>
          <w:sz w:val="20"/>
        </w:rPr>
        <w:t xml:space="preserve">  </w:t>
      </w:r>
      <w:r>
        <w:rPr>
          <w:sz w:val="20"/>
          <w:u w:val="single"/>
        </w:rPr>
        <w:t xml:space="preserve">pasa a valer, tras el </w:t>
      </w:r>
      <w:r>
        <w:rPr>
          <w:i/>
          <w:sz w:val="20"/>
          <w:u w:val="single"/>
        </w:rPr>
        <w:t xml:space="preserve">contrasplitpoco </w:t>
      </w:r>
      <w:r>
        <w:rPr>
          <w:sz w:val="20"/>
          <w:u w:val="single"/>
        </w:rPr>
        <w:t xml:space="preserve">más de </w:t>
      </w:r>
      <w:r>
        <w:rPr>
          <w:b/>
          <w:sz w:val="20"/>
          <w:u w:val="single"/>
        </w:rPr>
        <w:t>30</w:t>
      </w:r>
      <w:r w:rsidR="00AD01BD">
        <w:rPr>
          <w:b/>
          <w:sz w:val="20"/>
          <w:u w:val="single"/>
        </w:rPr>
        <w:t xml:space="preserve"> </w:t>
      </w:r>
      <w:r>
        <w:rPr>
          <w:b/>
          <w:sz w:val="20"/>
          <w:u w:val="single"/>
        </w:rPr>
        <w:t xml:space="preserve">euros </w:t>
      </w:r>
      <w:r>
        <w:rPr>
          <w:sz w:val="20"/>
          <w:u w:val="single"/>
        </w:rPr>
        <w:t>empieza a percatarse  de  que  se</w:t>
      </w:r>
      <w:r>
        <w:rPr>
          <w:sz w:val="20"/>
        </w:rPr>
        <w:t xml:space="preserve"> </w:t>
      </w:r>
      <w:r>
        <w:rPr>
          <w:sz w:val="20"/>
          <w:u w:val="single"/>
        </w:rPr>
        <w:t>trataba de un producto que  le  habían  colocado  para  obtener  fondos,  del  total</w:t>
      </w:r>
      <w:r>
        <w:rPr>
          <w:sz w:val="20"/>
        </w:rPr>
        <w:t xml:space="preserve">  </w:t>
      </w:r>
      <w:r>
        <w:rPr>
          <w:sz w:val="20"/>
          <w:u w:val="single"/>
        </w:rPr>
        <w:t>desequilibrio  para  las  partes  y  de  la  total  desinformación  prestada  por  parte  de</w:t>
      </w:r>
      <w:r>
        <w:rPr>
          <w:sz w:val="20"/>
        </w:rPr>
        <w:t xml:space="preserve">  </w:t>
      </w:r>
      <w:r>
        <w:rPr>
          <w:sz w:val="20"/>
          <w:u w:val="single"/>
        </w:rPr>
        <w:t>…………………………  sobre su solvencia, quien  valiéndose  de  una  confianza  previa  fraguada  a  lo</w:t>
      </w:r>
      <w:r>
        <w:rPr>
          <w:sz w:val="20"/>
        </w:rPr>
        <w:t xml:space="preserve">  </w:t>
      </w:r>
      <w:r>
        <w:rPr>
          <w:sz w:val="20"/>
          <w:u w:val="single"/>
        </w:rPr>
        <w:t>largo  de  los  años  anteriores,  abusó  de  la  misma  para  colocar  un  producto  que</w:t>
      </w:r>
      <w:r>
        <w:rPr>
          <w:sz w:val="20"/>
        </w:rPr>
        <w:t xml:space="preserve"> </w:t>
      </w:r>
      <w:r>
        <w:rPr>
          <w:sz w:val="20"/>
          <w:u w:val="single"/>
        </w:rPr>
        <w:t>perdería de forma prácticamente instantánea  más  del  99%  de  su  valor,  y  que  de</w:t>
      </w:r>
      <w:r>
        <w:rPr>
          <w:sz w:val="20"/>
        </w:rPr>
        <w:t xml:space="preserve">  </w:t>
      </w:r>
      <w:r>
        <w:rPr>
          <w:sz w:val="20"/>
          <w:u w:val="single"/>
        </w:rPr>
        <w:t>conocer las dificultades por las que  atravesaba  la  sociedad  evidentemente,  nunca  le</w:t>
      </w:r>
      <w:r>
        <w:rPr>
          <w:sz w:val="20"/>
        </w:rPr>
        <w:t xml:space="preserve">  </w:t>
      </w:r>
      <w:r>
        <w:rPr>
          <w:sz w:val="20"/>
          <w:u w:val="single"/>
        </w:rPr>
        <w:t>habría interesado</w:t>
      </w:r>
      <w:r>
        <w:rPr>
          <w:spacing w:val="-1"/>
          <w:sz w:val="20"/>
          <w:u w:val="single"/>
        </w:rPr>
        <w:t xml:space="preserve"> </w:t>
      </w:r>
      <w:r>
        <w:rPr>
          <w:sz w:val="20"/>
          <w:u w:val="single"/>
        </w:rPr>
        <w:t>contratar</w:t>
      </w:r>
      <w:r>
        <w:rPr>
          <w:sz w:val="20"/>
        </w:rPr>
        <w:t>.</w:t>
      </w:r>
    </w:p>
    <w:p w14:paraId="11EF8E20" w14:textId="77777777" w:rsidR="00FD75CC" w:rsidRDefault="00FD75CC">
      <w:pPr>
        <w:pStyle w:val="Textoindependiente"/>
        <w:spacing w:before="8"/>
        <w:rPr>
          <w:i w:val="0"/>
          <w:sz w:val="25"/>
        </w:rPr>
      </w:pPr>
    </w:p>
    <w:p w14:paraId="2E2C1E18" w14:textId="77777777" w:rsidR="00FD75CC" w:rsidRDefault="0071405E">
      <w:pPr>
        <w:spacing w:line="309" w:lineRule="auto"/>
        <w:ind w:left="110" w:right="117" w:firstLine="725"/>
        <w:jc w:val="both"/>
        <w:rPr>
          <w:sz w:val="20"/>
        </w:rPr>
      </w:pPr>
      <w:r>
        <w:rPr>
          <w:sz w:val="20"/>
        </w:rPr>
        <w:t>Mi representada suscribió las acciones de la demandada mediante la creencia  errónea de que la entidad  era  solvente,  lo  cual,  como  se  ha  argumentado,  no  resultó  ser cierto, pues, en  un  tramo  tan  breve  de  tiempo  no  resulta  viable,  a  nuestro  juicio  una caída tan drástica del estado financiero como el que se</w:t>
      </w:r>
      <w:r>
        <w:rPr>
          <w:spacing w:val="-7"/>
          <w:sz w:val="20"/>
        </w:rPr>
        <w:t xml:space="preserve"> </w:t>
      </w:r>
      <w:r>
        <w:rPr>
          <w:sz w:val="20"/>
        </w:rPr>
        <w:t>produjo.</w:t>
      </w:r>
    </w:p>
    <w:p w14:paraId="6D8B4898" w14:textId="77777777" w:rsidR="00FD75CC" w:rsidRDefault="00FD75CC">
      <w:pPr>
        <w:pStyle w:val="Textoindependiente"/>
        <w:rPr>
          <w:i w:val="0"/>
        </w:rPr>
      </w:pPr>
    </w:p>
    <w:p w14:paraId="136CF32C" w14:textId="77777777" w:rsidR="00FD75CC" w:rsidRDefault="00FD75CC">
      <w:pPr>
        <w:pStyle w:val="Textoindependiente"/>
        <w:spacing w:before="1"/>
        <w:rPr>
          <w:i w:val="0"/>
          <w:sz w:val="23"/>
        </w:rPr>
      </w:pPr>
    </w:p>
    <w:p w14:paraId="55B98D84" w14:textId="000AFCBE" w:rsidR="00FD75CC" w:rsidRDefault="0071405E">
      <w:pPr>
        <w:pStyle w:val="Ttulo1"/>
        <w:spacing w:before="93" w:line="297" w:lineRule="auto"/>
        <w:ind w:left="114" w:right="117" w:firstLine="695"/>
      </w:pPr>
      <w:r>
        <w:rPr>
          <w:u w:val="single"/>
        </w:rPr>
        <w:t>SEXTO</w:t>
      </w:r>
      <w:r>
        <w:t xml:space="preserve">.- </w:t>
      </w:r>
      <w:r>
        <w:rPr>
          <w:u w:val="single"/>
        </w:rPr>
        <w:t>SOBRE EL INCUMPLIMIENTO DE LAS OBLIGACIONES LEGALES DE</w:t>
      </w:r>
      <w:r>
        <w:t xml:space="preserve"> ………………………… .</w:t>
      </w:r>
    </w:p>
    <w:p w14:paraId="4A76D313" w14:textId="77777777" w:rsidR="00FD75CC" w:rsidRDefault="00FD75CC">
      <w:pPr>
        <w:pStyle w:val="Textoindependiente"/>
        <w:spacing w:before="1"/>
        <w:rPr>
          <w:b/>
          <w:i w:val="0"/>
          <w:sz w:val="26"/>
        </w:rPr>
      </w:pPr>
    </w:p>
    <w:p w14:paraId="4B8C5CBD" w14:textId="77777777" w:rsidR="00FD75CC" w:rsidRDefault="0071405E">
      <w:pPr>
        <w:spacing w:line="307" w:lineRule="auto"/>
        <w:ind w:left="110" w:right="108" w:firstLine="700"/>
        <w:jc w:val="both"/>
        <w:rPr>
          <w:sz w:val="20"/>
        </w:rPr>
      </w:pPr>
      <w:r>
        <w:rPr>
          <w:sz w:val="20"/>
        </w:rPr>
        <w:t xml:space="preserve">Sintéticamente puede señalarse, que el  art.  79  y  79  bis  de  la  Ley  del  Mercado de Valores impone que toda información dirigida a los clientes, incluida la de carácter publicitario,  sea  imparcial,  clara  y  no  engañosa,  de  modo  que  a  mi  representada  se </w:t>
      </w:r>
      <w:r>
        <w:rPr>
          <w:spacing w:val="20"/>
          <w:sz w:val="20"/>
        </w:rPr>
        <w:t xml:space="preserve"> </w:t>
      </w:r>
      <w:r>
        <w:rPr>
          <w:sz w:val="20"/>
        </w:rPr>
        <w:t>le</w:t>
      </w:r>
    </w:p>
    <w:p w14:paraId="62CE9A85" w14:textId="77777777" w:rsidR="00FD75CC" w:rsidRDefault="00FD75CC">
      <w:pPr>
        <w:pStyle w:val="Textoindependiente"/>
        <w:rPr>
          <w:i w:val="0"/>
          <w:sz w:val="22"/>
        </w:rPr>
      </w:pPr>
    </w:p>
    <w:p w14:paraId="2B0AD4AF" w14:textId="77777777" w:rsidR="00FD75CC" w:rsidRDefault="00FD75CC">
      <w:pPr>
        <w:pStyle w:val="Textoindependiente"/>
        <w:spacing w:before="3"/>
        <w:rPr>
          <w:i w:val="0"/>
          <w:sz w:val="32"/>
        </w:rPr>
      </w:pPr>
    </w:p>
    <w:p w14:paraId="598DF46C" w14:textId="083C8DAE" w:rsidR="00FD75CC" w:rsidRDefault="00FE7B0B">
      <w:pPr>
        <w:tabs>
          <w:tab w:val="left" w:pos="7934"/>
        </w:tabs>
        <w:ind w:left="105"/>
        <w:rPr>
          <w:rFonts w:ascii="Times New Roman" w:hAnsi="Times New Roman"/>
          <w:sz w:val="15"/>
        </w:rPr>
      </w:pPr>
      <w:r>
        <w:rPr>
          <w:rFonts w:ascii="Times New Roman" w:hAnsi="Times New Roman"/>
          <w:sz w:val="15"/>
        </w:rPr>
        <w:t xml:space="preserve">………………………… </w:t>
      </w:r>
      <w:r w:rsidR="0071405E">
        <w:rPr>
          <w:rFonts w:ascii="Times New Roman" w:hAnsi="Times New Roman"/>
          <w:sz w:val="15"/>
        </w:rPr>
        <w:tab/>
      </w:r>
      <w:r w:rsidR="0071405E">
        <w:rPr>
          <w:rFonts w:ascii="Times New Roman" w:hAnsi="Times New Roman"/>
          <w:position w:val="1"/>
          <w:sz w:val="15"/>
        </w:rPr>
        <w:t>Páginal3</w:t>
      </w:r>
    </w:p>
    <w:p w14:paraId="35E6AB93" w14:textId="77777777" w:rsidR="00FD75CC" w:rsidRDefault="00FD75CC">
      <w:pPr>
        <w:rPr>
          <w:rFonts w:ascii="Times New Roman" w:hAnsi="Times New Roman"/>
          <w:sz w:val="15"/>
        </w:rPr>
        <w:sectPr w:rsidR="00FD75CC">
          <w:pgSz w:w="11770" w:h="16900"/>
          <w:pgMar w:top="1600" w:right="1640" w:bottom="280" w:left="1480" w:header="720" w:footer="720" w:gutter="0"/>
          <w:cols w:space="720"/>
        </w:sectPr>
      </w:pPr>
    </w:p>
    <w:p w14:paraId="6D510629" w14:textId="5CB8CE23" w:rsidR="00FD75CC" w:rsidRDefault="0071405E">
      <w:pPr>
        <w:spacing w:before="82" w:line="312" w:lineRule="auto"/>
        <w:ind w:left="150" w:right="277" w:firstLine="5"/>
        <w:rPr>
          <w:sz w:val="20"/>
        </w:rPr>
      </w:pPr>
      <w:r>
        <w:rPr>
          <w:sz w:val="20"/>
        </w:rPr>
        <w:lastRenderedPageBreak/>
        <w:t>hubiera permitido comprender  el  verdadero  estado  de  la  entidad  de  la  que  se  convertiría en accionista y,por tanto, tomar sus decisiones con conocimiento de</w:t>
      </w:r>
      <w:r>
        <w:rPr>
          <w:spacing w:val="-18"/>
          <w:sz w:val="20"/>
        </w:rPr>
        <w:t xml:space="preserve"> </w:t>
      </w:r>
      <w:r>
        <w:rPr>
          <w:sz w:val="20"/>
        </w:rPr>
        <w:t>causa.</w:t>
      </w:r>
    </w:p>
    <w:p w14:paraId="586631FA" w14:textId="77777777" w:rsidR="00FD75CC" w:rsidRDefault="00FD75CC">
      <w:pPr>
        <w:pStyle w:val="Textoindependiente"/>
        <w:spacing w:before="4"/>
        <w:rPr>
          <w:i w:val="0"/>
          <w:sz w:val="25"/>
        </w:rPr>
      </w:pPr>
    </w:p>
    <w:p w14:paraId="639830FD" w14:textId="77777777" w:rsidR="00FD75CC" w:rsidRDefault="0071405E">
      <w:pPr>
        <w:spacing w:before="1" w:line="302" w:lineRule="auto"/>
        <w:ind w:left="150" w:right="197" w:firstLine="710"/>
        <w:jc w:val="both"/>
        <w:rPr>
          <w:sz w:val="20"/>
        </w:rPr>
      </w:pPr>
      <w:r>
        <w:rPr>
          <w:sz w:val="20"/>
        </w:rPr>
        <w:t>Por otra parte el artículo 28  de  la  LMV,  establece  la  responsabilidad  de  la  entidad emisora por contener datos falsos el folleto de la</w:t>
      </w:r>
      <w:r>
        <w:rPr>
          <w:spacing w:val="-8"/>
          <w:sz w:val="20"/>
        </w:rPr>
        <w:t xml:space="preserve"> </w:t>
      </w:r>
      <w:r>
        <w:rPr>
          <w:sz w:val="20"/>
        </w:rPr>
        <w:t>OPS.</w:t>
      </w:r>
    </w:p>
    <w:p w14:paraId="609C4CB3" w14:textId="77777777" w:rsidR="00FD75CC" w:rsidRDefault="00FD75CC">
      <w:pPr>
        <w:pStyle w:val="Textoindependiente"/>
        <w:spacing w:before="1"/>
        <w:rPr>
          <w:i w:val="0"/>
          <w:sz w:val="26"/>
        </w:rPr>
      </w:pPr>
    </w:p>
    <w:p w14:paraId="6737535B" w14:textId="77777777" w:rsidR="00FD75CC" w:rsidRDefault="0071405E">
      <w:pPr>
        <w:spacing w:line="307" w:lineRule="auto"/>
        <w:ind w:left="130" w:right="109" w:firstLine="730"/>
        <w:jc w:val="both"/>
        <w:rPr>
          <w:i/>
          <w:sz w:val="20"/>
        </w:rPr>
      </w:pPr>
      <w:r>
        <w:rPr>
          <w:sz w:val="20"/>
        </w:rPr>
        <w:t xml:space="preserve">De la misma forma, el art. 60 del Texto Refundido de la  Ley  General  para  la  Defensa de Consumidores y Usuarios, también exigía que se le hubiese proporcionado </w:t>
      </w:r>
      <w:r>
        <w:rPr>
          <w:i/>
          <w:sz w:val="20"/>
        </w:rPr>
        <w:t xml:space="preserve">deforma clara, comprensible y adaptada </w:t>
      </w:r>
      <w:r>
        <w:rPr>
          <w:sz w:val="20"/>
        </w:rPr>
        <w:t xml:space="preserve">a las circunstancias, </w:t>
      </w:r>
      <w:r>
        <w:rPr>
          <w:i/>
          <w:sz w:val="20"/>
        </w:rPr>
        <w:t>información relevante, veraz y suficiente sobre las características esenciales del contrato en  particular  sobre  sus  condiciones jurídicas y económicas, y de los bienes o servicios objeto del</w:t>
      </w:r>
      <w:r>
        <w:rPr>
          <w:i/>
          <w:spacing w:val="-13"/>
          <w:sz w:val="20"/>
        </w:rPr>
        <w:t xml:space="preserve"> </w:t>
      </w:r>
      <w:r>
        <w:rPr>
          <w:i/>
          <w:sz w:val="20"/>
        </w:rPr>
        <w:t>mismo.</w:t>
      </w:r>
    </w:p>
    <w:p w14:paraId="5085AC37" w14:textId="77777777" w:rsidR="00FD75CC" w:rsidRDefault="00FD75CC">
      <w:pPr>
        <w:pStyle w:val="Textoindependiente"/>
        <w:spacing w:before="11"/>
        <w:rPr>
          <w:sz w:val="25"/>
        </w:rPr>
      </w:pPr>
    </w:p>
    <w:p w14:paraId="332C91DF" w14:textId="3ED2D1F7" w:rsidR="00FD75CC" w:rsidRDefault="0071405E">
      <w:pPr>
        <w:spacing w:line="307" w:lineRule="auto"/>
        <w:ind w:left="135" w:right="127" w:firstLine="535"/>
        <w:jc w:val="both"/>
        <w:rPr>
          <w:sz w:val="20"/>
        </w:rPr>
      </w:pPr>
      <w:r>
        <w:rPr>
          <w:b/>
          <w:sz w:val="20"/>
        </w:rPr>
        <w:t xml:space="preserve">En consecuencia …………………………  incumplió la normativa aplicable porque no ofreció al cliente una información clara y veraz sobre las condiciones económicas en las que se encontraba, </w:t>
      </w:r>
      <w:r>
        <w:rPr>
          <w:sz w:val="20"/>
        </w:rPr>
        <w:t>las cuales  incidían  de  forma  directa  en  la  calidad  y  valor  económico  real  del producto que contrataban, incumpliendo así  sus  obligaciones  contractuales  y  la diligencia</w:t>
      </w:r>
      <w:r>
        <w:rPr>
          <w:spacing w:val="-2"/>
          <w:sz w:val="20"/>
        </w:rPr>
        <w:t xml:space="preserve"> </w:t>
      </w:r>
      <w:r>
        <w:rPr>
          <w:sz w:val="20"/>
        </w:rPr>
        <w:t>exigida.</w:t>
      </w:r>
    </w:p>
    <w:p w14:paraId="4FE4F453" w14:textId="77777777" w:rsidR="00FD75CC" w:rsidRDefault="00FD75CC">
      <w:pPr>
        <w:pStyle w:val="Textoindependiente"/>
        <w:rPr>
          <w:i w:val="0"/>
        </w:rPr>
      </w:pPr>
    </w:p>
    <w:p w14:paraId="1D7DE59A" w14:textId="77777777" w:rsidR="00FD75CC" w:rsidRDefault="00FD75CC">
      <w:pPr>
        <w:pStyle w:val="Textoindependiente"/>
        <w:spacing w:before="1"/>
        <w:rPr>
          <w:i w:val="0"/>
          <w:sz w:val="22"/>
        </w:rPr>
      </w:pPr>
    </w:p>
    <w:p w14:paraId="01DE096F" w14:textId="4AF5084C" w:rsidR="00FD75CC" w:rsidRDefault="0071405E">
      <w:pPr>
        <w:pStyle w:val="Ttulo1"/>
        <w:spacing w:before="94" w:line="307" w:lineRule="auto"/>
        <w:ind w:left="134" w:right="127" w:firstLine="700"/>
      </w:pPr>
      <w:r>
        <w:rPr>
          <w:u w:val="single"/>
        </w:rPr>
        <w:t>SÉPTIMO</w:t>
      </w:r>
      <w:r>
        <w:t xml:space="preserve">.- </w:t>
      </w:r>
      <w:r>
        <w:rPr>
          <w:u w:val="single"/>
        </w:rPr>
        <w:t>SOBRE EL INFORME REALIZADO POR DOS PERITOS DEL BANCO DE</w:t>
      </w:r>
      <w:r>
        <w:t xml:space="preserve"> </w:t>
      </w:r>
      <w:r>
        <w:rPr>
          <w:u w:val="single"/>
        </w:rPr>
        <w:t>ESPAÑA, QUE PONE DE RELIEVE QUE EL FOLLETO DE LA OPS NO REFLEJABA LA</w:t>
      </w:r>
      <w:r>
        <w:t xml:space="preserve"> </w:t>
      </w:r>
      <w:r>
        <w:rPr>
          <w:u w:val="single"/>
        </w:rPr>
        <w:t>IMAGEN FIEL DE ………………………… .</w:t>
      </w:r>
    </w:p>
    <w:p w14:paraId="3E1C9B8D" w14:textId="77777777" w:rsidR="00FD75CC" w:rsidRDefault="00FD75CC">
      <w:pPr>
        <w:pStyle w:val="Textoindependiente"/>
        <w:spacing w:before="8"/>
        <w:rPr>
          <w:b/>
          <w:i w:val="0"/>
          <w:sz w:val="26"/>
        </w:rPr>
      </w:pPr>
    </w:p>
    <w:p w14:paraId="6A883ADA" w14:textId="13485DFB" w:rsidR="00FD75CC" w:rsidRDefault="0071405E">
      <w:pPr>
        <w:spacing w:line="307" w:lineRule="auto"/>
        <w:ind w:left="110" w:right="137" w:firstLine="730"/>
        <w:jc w:val="both"/>
        <w:rPr>
          <w:b/>
          <w:sz w:val="20"/>
        </w:rPr>
      </w:pPr>
      <w:r>
        <w:rPr>
          <w:sz w:val="20"/>
        </w:rPr>
        <w:t xml:space="preserve">El artículo  28  de  la  LMV  establece  la  responsabilidad  del  emisor  de  las  acciones,  por  realizar  un  folleto  engañoso,   inexacto,   incoherente,   con   información   falsa u omisión de datos relevantes, que es precisamente  lo  que  ocurre  en  el  presente </w:t>
      </w:r>
      <w:r>
        <w:rPr>
          <w:b/>
          <w:sz w:val="20"/>
        </w:rPr>
        <w:t xml:space="preserve">caso, </w:t>
      </w:r>
      <w:r>
        <w:rPr>
          <w:b/>
          <w:sz w:val="20"/>
          <w:u w:val="single"/>
        </w:rPr>
        <w:t xml:space="preserve">tal y como se pone de manifiesto con los informes realizados por Don </w:t>
      </w:r>
      <w:r w:rsidR="00BD66CC">
        <w:rPr>
          <w:b/>
          <w:sz w:val="20"/>
          <w:u w:val="single"/>
        </w:rPr>
        <w:t xml:space="preserve">………………………… </w:t>
      </w:r>
      <w:r>
        <w:rPr>
          <w:b/>
          <w:sz w:val="20"/>
          <w:u w:val="single"/>
        </w:rPr>
        <w:t xml:space="preserve"> y Don </w:t>
      </w:r>
      <w:r w:rsidR="00BD66CC">
        <w:rPr>
          <w:b/>
          <w:sz w:val="20"/>
          <w:u w:val="single"/>
        </w:rPr>
        <w:t xml:space="preserve">………………………… </w:t>
      </w:r>
      <w:r>
        <w:rPr>
          <w:b/>
          <w:sz w:val="20"/>
          <w:u w:val="single"/>
        </w:rPr>
        <w:t>, dos peritos técnicos del Banco de España,</w:t>
      </w:r>
      <w:r>
        <w:rPr>
          <w:b/>
          <w:sz w:val="20"/>
        </w:rPr>
        <w:t xml:space="preserve"> </w:t>
      </w:r>
      <w:r>
        <w:rPr>
          <w:b/>
          <w:sz w:val="20"/>
          <w:u w:val="single"/>
        </w:rPr>
        <w:t>presentado en diciembre del pasado año ante la Audiencia Nacional, en el</w:t>
      </w:r>
      <w:r>
        <w:rPr>
          <w:b/>
          <w:sz w:val="20"/>
        </w:rPr>
        <w:t xml:space="preserve">  </w:t>
      </w:r>
      <w:r>
        <w:rPr>
          <w:b/>
          <w:sz w:val="20"/>
          <w:u w:val="single"/>
        </w:rPr>
        <w:t xml:space="preserve">procedimiento penal iniciado por UPyD frente a ………………………… , (Diligencias Previas </w:t>
      </w:r>
      <w:r w:rsidR="00BD66CC">
        <w:rPr>
          <w:b/>
          <w:sz w:val="20"/>
          <w:u w:val="single"/>
        </w:rPr>
        <w:t xml:space="preserve">………………………… </w:t>
      </w:r>
      <w:r>
        <w:rPr>
          <w:b/>
          <w:sz w:val="20"/>
          <w:u w:val="single"/>
        </w:rPr>
        <w:t>-</w:t>
      </w:r>
      <w:r>
        <w:rPr>
          <w:b/>
          <w:sz w:val="20"/>
        </w:rPr>
        <w:t xml:space="preserve"> </w:t>
      </w:r>
      <w:r>
        <w:rPr>
          <w:b/>
          <w:sz w:val="20"/>
          <w:u w:val="single"/>
        </w:rPr>
        <w:t>Juzgado de Instrucción n^</w:t>
      </w:r>
      <w:r>
        <w:rPr>
          <w:b/>
          <w:spacing w:val="-1"/>
          <w:sz w:val="20"/>
          <w:u w:val="single"/>
        </w:rPr>
        <w:t xml:space="preserve"> </w:t>
      </w:r>
      <w:r>
        <w:rPr>
          <w:b/>
          <w:sz w:val="20"/>
          <w:u w:val="single"/>
        </w:rPr>
        <w:t>4).</w:t>
      </w:r>
    </w:p>
    <w:p w14:paraId="0746AABF" w14:textId="77777777" w:rsidR="00FD75CC" w:rsidRDefault="00FD75CC">
      <w:pPr>
        <w:pStyle w:val="Textoindependiente"/>
        <w:spacing w:before="1"/>
        <w:rPr>
          <w:b/>
          <w:i w:val="0"/>
          <w:sz w:val="26"/>
        </w:rPr>
      </w:pPr>
    </w:p>
    <w:p w14:paraId="3D1103EE" w14:textId="77777777" w:rsidR="00FD75CC" w:rsidRDefault="0071405E">
      <w:pPr>
        <w:spacing w:line="297" w:lineRule="auto"/>
        <w:ind w:left="125" w:right="147" w:firstLine="705"/>
        <w:jc w:val="both"/>
        <w:rPr>
          <w:sz w:val="20"/>
        </w:rPr>
      </w:pPr>
      <w:r>
        <w:rPr>
          <w:sz w:val="20"/>
        </w:rPr>
        <w:t>Los citados informes periciales realizados por los dos inspectores del Banco de  España llegan a las siguientes</w:t>
      </w:r>
      <w:r>
        <w:rPr>
          <w:spacing w:val="-4"/>
          <w:sz w:val="20"/>
        </w:rPr>
        <w:t xml:space="preserve"> </w:t>
      </w:r>
      <w:r>
        <w:rPr>
          <w:sz w:val="20"/>
        </w:rPr>
        <w:t>conclusiones:</w:t>
      </w:r>
    </w:p>
    <w:p w14:paraId="50D0912F" w14:textId="77777777" w:rsidR="00FD75CC" w:rsidRDefault="00FD75CC">
      <w:pPr>
        <w:pStyle w:val="Textoindependiente"/>
        <w:spacing w:before="5"/>
        <w:rPr>
          <w:i w:val="0"/>
          <w:sz w:val="26"/>
        </w:rPr>
      </w:pPr>
    </w:p>
    <w:p w14:paraId="6C5E9C1A" w14:textId="29B05DE2" w:rsidR="00FD75CC" w:rsidRDefault="0071405E">
      <w:pPr>
        <w:pStyle w:val="Ttulo1"/>
        <w:numPr>
          <w:ilvl w:val="0"/>
          <w:numId w:val="10"/>
        </w:numPr>
        <w:tabs>
          <w:tab w:val="left" w:pos="859"/>
        </w:tabs>
        <w:spacing w:before="1" w:line="307" w:lineRule="auto"/>
        <w:ind w:right="153" w:hanging="375"/>
      </w:pPr>
      <w:r>
        <w:rPr>
          <w:u w:val="single"/>
        </w:rPr>
        <w:t>Los estados contables de …………………………  (………………………… ) incluidos en el Folleto de emisión no expresaban la imagen fiel de la</w:t>
      </w:r>
      <w:r>
        <w:rPr>
          <w:spacing w:val="-7"/>
          <w:u w:val="single"/>
        </w:rPr>
        <w:t xml:space="preserve"> </w:t>
      </w:r>
      <w:r>
        <w:rPr>
          <w:u w:val="single"/>
        </w:rPr>
        <w:t>entidad.</w:t>
      </w:r>
    </w:p>
    <w:p w14:paraId="04977E18" w14:textId="77777777" w:rsidR="00FD75CC" w:rsidRDefault="00FD75CC">
      <w:pPr>
        <w:pStyle w:val="Textoindependiente"/>
        <w:spacing w:before="8"/>
        <w:rPr>
          <w:b/>
          <w:i w:val="0"/>
          <w:sz w:val="25"/>
        </w:rPr>
      </w:pPr>
    </w:p>
    <w:p w14:paraId="42CD20E1" w14:textId="5535B213" w:rsidR="00FD75CC" w:rsidRDefault="0071405E">
      <w:pPr>
        <w:pStyle w:val="Prrafodelista"/>
        <w:numPr>
          <w:ilvl w:val="0"/>
          <w:numId w:val="10"/>
        </w:numPr>
        <w:tabs>
          <w:tab w:val="left" w:pos="895"/>
        </w:tabs>
        <w:spacing w:line="304" w:lineRule="auto"/>
        <w:ind w:left="820" w:right="149" w:hanging="355"/>
        <w:rPr>
          <w:sz w:val="20"/>
        </w:rPr>
      </w:pPr>
      <w:r>
        <w:tab/>
      </w:r>
      <w:r>
        <w:rPr>
          <w:b/>
          <w:sz w:val="20"/>
          <w:u w:val="single"/>
        </w:rPr>
        <w:t>Tampoco los estados financieros de …………………………  reflejaban la imagen fiel  del</w:t>
      </w:r>
      <w:r>
        <w:rPr>
          <w:b/>
          <w:sz w:val="20"/>
        </w:rPr>
        <w:t xml:space="preserve"> </w:t>
      </w:r>
      <w:r>
        <w:rPr>
          <w:b/>
          <w:sz w:val="20"/>
          <w:u w:val="single"/>
        </w:rPr>
        <w:t xml:space="preserve"> banco</w:t>
      </w:r>
      <w:r>
        <w:rPr>
          <w:b/>
          <w:sz w:val="20"/>
        </w:rPr>
        <w:t xml:space="preserve">. </w:t>
      </w:r>
      <w:r>
        <w:rPr>
          <w:sz w:val="20"/>
        </w:rPr>
        <w:t>Unos meses después de la OPS, las cuentas se reformularon  para  contabilizar  saneamientos  adicionales  de  activos  y  préstamos  inmobiliarios  que   al menos en parte correspondían a fechas anteriores  a  la  salida  a  bolsa,  de  los que, según la documentación examinada, no puede alegarse  desconocimiento,  porque …………………………   tenía  la  información  necesaria,  o  estaba  a  su  alcance conseguirla, para establecer la correcta valoración de los</w:t>
      </w:r>
      <w:r>
        <w:rPr>
          <w:spacing w:val="-9"/>
          <w:sz w:val="20"/>
        </w:rPr>
        <w:t xml:space="preserve"> </w:t>
      </w:r>
      <w:r>
        <w:rPr>
          <w:sz w:val="20"/>
        </w:rPr>
        <w:t>activos.</w:t>
      </w:r>
    </w:p>
    <w:p w14:paraId="5273407D" w14:textId="77777777" w:rsidR="00FD75CC" w:rsidRDefault="00FD75CC">
      <w:pPr>
        <w:pStyle w:val="Textoindependiente"/>
        <w:rPr>
          <w:i w:val="0"/>
          <w:sz w:val="22"/>
        </w:rPr>
      </w:pPr>
    </w:p>
    <w:p w14:paraId="2A7DD2B4" w14:textId="77777777" w:rsidR="00FD75CC" w:rsidRDefault="00FD75CC">
      <w:pPr>
        <w:pStyle w:val="Textoindependiente"/>
        <w:rPr>
          <w:i w:val="0"/>
          <w:sz w:val="22"/>
        </w:rPr>
      </w:pPr>
    </w:p>
    <w:p w14:paraId="38090E52" w14:textId="77777777" w:rsidR="00FD75CC" w:rsidRDefault="00FD75CC">
      <w:pPr>
        <w:pStyle w:val="Textoindependiente"/>
        <w:rPr>
          <w:i w:val="0"/>
          <w:sz w:val="22"/>
        </w:rPr>
      </w:pPr>
    </w:p>
    <w:p w14:paraId="4E772BD7" w14:textId="2F112294" w:rsidR="00FD75CC" w:rsidRDefault="00BD66CC">
      <w:pPr>
        <w:tabs>
          <w:tab w:val="left" w:pos="7929"/>
        </w:tabs>
        <w:spacing w:before="179"/>
        <w:ind w:left="100"/>
        <w:rPr>
          <w:rFonts w:ascii="Times New Roman" w:hAnsi="Times New Roman"/>
          <w:sz w:val="15"/>
        </w:rPr>
      </w:pPr>
      <w:r>
        <w:rPr>
          <w:sz w:val="20"/>
        </w:rPr>
        <w:t xml:space="preserve">………………………… </w:t>
      </w:r>
      <w:r w:rsidR="0071405E">
        <w:rPr>
          <w:rFonts w:ascii="Times New Roman" w:hAnsi="Times New Roman"/>
          <w:sz w:val="15"/>
        </w:rPr>
        <w:t>S.L.</w:t>
      </w:r>
      <w:r w:rsidR="0071405E">
        <w:rPr>
          <w:rFonts w:ascii="Times New Roman" w:hAnsi="Times New Roman"/>
          <w:sz w:val="15"/>
        </w:rPr>
        <w:tab/>
        <w:t>Páginal4</w:t>
      </w:r>
    </w:p>
    <w:p w14:paraId="4CD9BEF5" w14:textId="77777777" w:rsidR="00FD75CC" w:rsidRDefault="00FD75CC">
      <w:pPr>
        <w:rPr>
          <w:rFonts w:ascii="Times New Roman" w:hAnsi="Times New Roman"/>
          <w:sz w:val="15"/>
        </w:rPr>
        <w:sectPr w:rsidR="00FD75CC">
          <w:pgSz w:w="11780" w:h="16880"/>
          <w:pgMar w:top="1560" w:right="1580" w:bottom="280" w:left="1440" w:header="720" w:footer="720" w:gutter="0"/>
          <w:cols w:space="720"/>
        </w:sectPr>
      </w:pPr>
    </w:p>
    <w:p w14:paraId="587F8D67" w14:textId="3F68662D" w:rsidR="00FD75CC" w:rsidRDefault="0071405E">
      <w:pPr>
        <w:pStyle w:val="Ttulo1"/>
        <w:spacing w:before="72" w:line="304" w:lineRule="auto"/>
        <w:ind w:left="830" w:right="147" w:firstLine="5"/>
      </w:pPr>
      <w:r>
        <w:rPr>
          <w:u w:val="single"/>
        </w:rPr>
        <w:lastRenderedPageBreak/>
        <w:t>Las cuentas anuales de 2011, individuales y consolidadas de …………………………  y ………………………… ,</w:t>
      </w:r>
      <w:r>
        <w:t xml:space="preserve">  </w:t>
      </w:r>
      <w:r>
        <w:rPr>
          <w:u w:val="single"/>
        </w:rPr>
        <w:t>que se formularon el 28/03/2012, no expresaban la imagen fiel de  estas</w:t>
      </w:r>
      <w:r>
        <w:t xml:space="preserve">  </w:t>
      </w:r>
      <w:r>
        <w:rPr>
          <w:u w:val="single"/>
        </w:rPr>
        <w:t>entidades debido a la existencia de ajustes de importancia material no</w:t>
      </w:r>
      <w:r>
        <w:t xml:space="preserve"> </w:t>
      </w:r>
      <w:r>
        <w:rPr>
          <w:u w:val="single"/>
        </w:rPr>
        <w:t>contabilizados.</w:t>
      </w:r>
    </w:p>
    <w:p w14:paraId="30607E70" w14:textId="77777777" w:rsidR="00FD75CC" w:rsidRDefault="00FD75CC">
      <w:pPr>
        <w:pStyle w:val="Textoindependiente"/>
        <w:spacing w:before="4"/>
        <w:rPr>
          <w:b/>
          <w:i w:val="0"/>
          <w:sz w:val="25"/>
        </w:rPr>
      </w:pPr>
    </w:p>
    <w:p w14:paraId="00DF5640" w14:textId="18C54438" w:rsidR="00FD75CC" w:rsidRDefault="0071405E">
      <w:pPr>
        <w:spacing w:line="307" w:lineRule="auto"/>
        <w:ind w:left="830" w:right="142" w:firstLine="10"/>
        <w:jc w:val="both"/>
        <w:rPr>
          <w:sz w:val="20"/>
        </w:rPr>
      </w:pPr>
      <w:r>
        <w:rPr>
          <w:sz w:val="20"/>
        </w:rPr>
        <w:t>Los peritos  destacan  que  sociedades  dependientes  de  …………………………   y  …………………………  presentaron órdenes  de  compra  no  vinculantes  por  357  millones  de  euros  durante el periodo de colocación de las acciones de la salida a bolsa del Banco,        sin las cuales los límites para considerar exitosa la operación no se hubieran alcanzado.</w:t>
      </w:r>
    </w:p>
    <w:p w14:paraId="12FC7446" w14:textId="77777777" w:rsidR="00FD75CC" w:rsidRDefault="00FD75CC">
      <w:pPr>
        <w:pStyle w:val="Textoindependiente"/>
        <w:spacing w:before="11"/>
        <w:rPr>
          <w:i w:val="0"/>
          <w:sz w:val="16"/>
        </w:rPr>
      </w:pPr>
    </w:p>
    <w:p w14:paraId="7A055C8C" w14:textId="77777777" w:rsidR="00FD75CC" w:rsidRDefault="0071405E">
      <w:pPr>
        <w:spacing w:before="93" w:line="304" w:lineRule="auto"/>
        <w:ind w:left="840" w:right="149"/>
        <w:jc w:val="both"/>
        <w:rPr>
          <w:sz w:val="20"/>
        </w:rPr>
      </w:pPr>
      <w:r>
        <w:rPr>
          <w:sz w:val="20"/>
        </w:rPr>
        <w:t>En concreto, los peritos consideran que el banco debería haber reportado unas pérdidas de 62 millones de  euros  en  2010,  frente  a  unos  beneficios  declarados por la entidad de 591 millones.</w:t>
      </w:r>
    </w:p>
    <w:p w14:paraId="3ABC5844" w14:textId="77777777" w:rsidR="00FD75CC" w:rsidRDefault="00FD75CC">
      <w:pPr>
        <w:pStyle w:val="Textoindependiente"/>
        <w:spacing w:before="7"/>
        <w:rPr>
          <w:i w:val="0"/>
          <w:sz w:val="25"/>
        </w:rPr>
      </w:pPr>
    </w:p>
    <w:p w14:paraId="6692EC10" w14:textId="4F44D9E7" w:rsidR="00FD75CC" w:rsidRDefault="0071405E">
      <w:pPr>
        <w:spacing w:line="304" w:lineRule="auto"/>
        <w:ind w:left="105" w:right="149" w:firstLine="715"/>
        <w:jc w:val="both"/>
        <w:rPr>
          <w:sz w:val="20"/>
        </w:rPr>
      </w:pPr>
      <w:r>
        <w:rPr>
          <w:sz w:val="20"/>
        </w:rPr>
        <w:t xml:space="preserve">Se acompañan como </w:t>
      </w:r>
      <w:r>
        <w:rPr>
          <w:b/>
          <w:sz w:val="20"/>
          <w:u w:val="single"/>
        </w:rPr>
        <w:t>DOCUMENTOS n</w:t>
      </w:r>
      <w:r>
        <w:rPr>
          <w:b/>
          <w:position w:val="6"/>
          <w:sz w:val="13"/>
          <w:u w:val="single"/>
        </w:rPr>
        <w:t>g</w:t>
      </w:r>
      <w:r>
        <w:rPr>
          <w:b/>
          <w:sz w:val="13"/>
          <w:u w:val="single"/>
        </w:rPr>
        <w:t xml:space="preserve"> </w:t>
      </w:r>
      <w:r>
        <w:rPr>
          <w:b/>
          <w:sz w:val="20"/>
          <w:u w:val="single"/>
        </w:rPr>
        <w:t>8 y 9,</w:t>
      </w:r>
      <w:r>
        <w:rPr>
          <w:b/>
          <w:sz w:val="20"/>
        </w:rPr>
        <w:t xml:space="preserve"> </w:t>
      </w:r>
      <w:r>
        <w:rPr>
          <w:sz w:val="20"/>
        </w:rPr>
        <w:t xml:space="preserve">los citados informes periciales realizados por los peritos técnicos del Banco de España,  Don  </w:t>
      </w:r>
      <w:r w:rsidR="00BD66CC">
        <w:rPr>
          <w:sz w:val="20"/>
        </w:rPr>
        <w:t xml:space="preserve">………………………… </w:t>
      </w:r>
      <w:r>
        <w:rPr>
          <w:sz w:val="20"/>
        </w:rPr>
        <w:t xml:space="preserve">y  Don </w:t>
      </w:r>
      <w:r w:rsidR="00BD66CC">
        <w:rPr>
          <w:sz w:val="20"/>
        </w:rPr>
        <w:t xml:space="preserve">………………………… </w:t>
      </w:r>
      <w:r>
        <w:rPr>
          <w:sz w:val="20"/>
        </w:rPr>
        <w:t>.</w:t>
      </w:r>
    </w:p>
    <w:p w14:paraId="2D7706F8" w14:textId="77777777" w:rsidR="00FD75CC" w:rsidRDefault="00FD75CC">
      <w:pPr>
        <w:pStyle w:val="Textoindependiente"/>
        <w:spacing w:before="11"/>
        <w:rPr>
          <w:i w:val="0"/>
          <w:sz w:val="25"/>
        </w:rPr>
      </w:pPr>
    </w:p>
    <w:p w14:paraId="4A5313D0" w14:textId="46DB43EE" w:rsidR="00FD75CC" w:rsidRDefault="0071405E">
      <w:pPr>
        <w:spacing w:line="302" w:lineRule="auto"/>
        <w:ind w:left="115" w:right="149" w:firstLine="700"/>
        <w:jc w:val="both"/>
        <w:rPr>
          <w:sz w:val="20"/>
        </w:rPr>
      </w:pPr>
      <w:r>
        <w:rPr>
          <w:sz w:val="20"/>
        </w:rPr>
        <w:t xml:space="preserve">A efectos de prueba dejamos designados  los  autos  de  las  Diligencias  Previas  </w:t>
      </w:r>
      <w:r w:rsidR="00BD66CC">
        <w:rPr>
          <w:sz w:val="20"/>
        </w:rPr>
        <w:t xml:space="preserve">………………………… </w:t>
      </w:r>
      <w:r>
        <w:rPr>
          <w:sz w:val="20"/>
        </w:rPr>
        <w:t xml:space="preserve"> seguidas ante el Juzgado Central de Instrucción n </w:t>
      </w:r>
      <w:r w:rsidR="00BD66CC">
        <w:rPr>
          <w:sz w:val="20"/>
        </w:rPr>
        <w:t>...</w:t>
      </w:r>
      <w:r>
        <w:rPr>
          <w:sz w:val="20"/>
        </w:rPr>
        <w:t xml:space="preserve"> de la Audiencia Nacional de Madrid.</w:t>
      </w:r>
    </w:p>
    <w:p w14:paraId="702BE37C" w14:textId="77777777" w:rsidR="00FD75CC" w:rsidRDefault="00FD75CC">
      <w:pPr>
        <w:pStyle w:val="Textoindependiente"/>
        <w:spacing w:before="2"/>
        <w:rPr>
          <w:i w:val="0"/>
          <w:sz w:val="26"/>
        </w:rPr>
      </w:pPr>
    </w:p>
    <w:p w14:paraId="5EC2EC7A" w14:textId="374B1B76" w:rsidR="00FD75CC" w:rsidRDefault="0071405E">
      <w:pPr>
        <w:spacing w:line="304" w:lineRule="auto"/>
        <w:ind w:left="110" w:right="142" w:firstLine="720"/>
        <w:jc w:val="both"/>
        <w:rPr>
          <w:b/>
          <w:i/>
          <w:sz w:val="20"/>
        </w:rPr>
      </w:pPr>
      <w:r>
        <w:rPr>
          <w:sz w:val="20"/>
        </w:rPr>
        <w:t xml:space="preserve">Igualmente acompañamos como </w:t>
      </w:r>
      <w:r>
        <w:rPr>
          <w:b/>
          <w:sz w:val="20"/>
          <w:u w:val="single"/>
        </w:rPr>
        <w:t>DOCUMENTO 10,</w:t>
      </w:r>
      <w:r>
        <w:rPr>
          <w:b/>
          <w:sz w:val="20"/>
        </w:rPr>
        <w:t xml:space="preserve"> </w:t>
      </w:r>
      <w:r>
        <w:rPr>
          <w:sz w:val="20"/>
        </w:rPr>
        <w:t xml:space="preserve">la  noticia  emitida  por  el periódico digital </w:t>
      </w:r>
      <w:r>
        <w:rPr>
          <w:b/>
          <w:sz w:val="20"/>
        </w:rPr>
        <w:t xml:space="preserve">CINCO DIAS, </w:t>
      </w:r>
      <w:r>
        <w:rPr>
          <w:sz w:val="20"/>
        </w:rPr>
        <w:t xml:space="preserve">que establece  en  su  titular:  </w:t>
      </w:r>
      <w:r>
        <w:rPr>
          <w:b/>
          <w:i/>
          <w:sz w:val="20"/>
          <w:u w:val="single"/>
        </w:rPr>
        <w:t>"…………………………   maquilló  sus</w:t>
      </w:r>
      <w:r>
        <w:rPr>
          <w:b/>
          <w:i/>
          <w:sz w:val="20"/>
        </w:rPr>
        <w:t xml:space="preserve">  </w:t>
      </w:r>
      <w:r>
        <w:rPr>
          <w:b/>
          <w:i/>
          <w:sz w:val="20"/>
          <w:u w:val="single"/>
        </w:rPr>
        <w:t>cuentas para salir a Bolsa, según peritos del Banco de</w:t>
      </w:r>
      <w:r>
        <w:rPr>
          <w:b/>
          <w:i/>
          <w:spacing w:val="-9"/>
          <w:sz w:val="20"/>
          <w:u w:val="single"/>
        </w:rPr>
        <w:t xml:space="preserve"> </w:t>
      </w:r>
      <w:r>
        <w:rPr>
          <w:b/>
          <w:i/>
          <w:sz w:val="20"/>
          <w:u w:val="single"/>
        </w:rPr>
        <w:t>España".</w:t>
      </w:r>
    </w:p>
    <w:p w14:paraId="76F6FBD4" w14:textId="77777777" w:rsidR="00FD75CC" w:rsidRDefault="00FD75CC">
      <w:pPr>
        <w:pStyle w:val="Textoindependiente"/>
        <w:spacing w:before="11"/>
        <w:rPr>
          <w:b/>
          <w:sz w:val="25"/>
        </w:rPr>
      </w:pPr>
    </w:p>
    <w:p w14:paraId="7C27E95A" w14:textId="7D7C41C3" w:rsidR="00FD75CC" w:rsidRDefault="0071405E">
      <w:pPr>
        <w:spacing w:line="304" w:lineRule="auto"/>
        <w:ind w:left="105" w:right="142" w:firstLine="715"/>
        <w:jc w:val="both"/>
        <w:rPr>
          <w:sz w:val="20"/>
        </w:rPr>
      </w:pPr>
      <w:r>
        <w:rPr>
          <w:sz w:val="20"/>
        </w:rPr>
        <w:t xml:space="preserve">Con los anteriores hechos públicos y notorios, </w:t>
      </w:r>
      <w:r>
        <w:rPr>
          <w:b/>
          <w:sz w:val="20"/>
          <w:u w:val="single"/>
        </w:rPr>
        <w:t xml:space="preserve">queda acreditado que  ………………………… </w:t>
      </w:r>
      <w:r>
        <w:rPr>
          <w:b/>
          <w:sz w:val="20"/>
        </w:rPr>
        <w:t xml:space="preserve">  </w:t>
      </w:r>
      <w:r>
        <w:rPr>
          <w:b/>
          <w:sz w:val="20"/>
          <w:u w:val="single"/>
        </w:rPr>
        <w:t>falseó los datos de las cuentas contenidos en el folleto de la OPS, aparentando una</w:t>
      </w:r>
      <w:r>
        <w:rPr>
          <w:b/>
          <w:sz w:val="20"/>
        </w:rPr>
        <w:t xml:space="preserve"> </w:t>
      </w:r>
      <w:r>
        <w:rPr>
          <w:b/>
          <w:sz w:val="20"/>
          <w:u w:val="single"/>
        </w:rPr>
        <w:t>solvencia que ha resultado no ser tal,</w:t>
      </w:r>
      <w:r>
        <w:rPr>
          <w:b/>
          <w:sz w:val="20"/>
        </w:rPr>
        <w:t xml:space="preserve"> </w:t>
      </w:r>
      <w:r>
        <w:rPr>
          <w:sz w:val="20"/>
        </w:rPr>
        <w:t>por lo que la misma, como entidad emisora, es responsable frente a mi representada de la información falsa contenida en el folleto,  debiéndole indemnizar por los daños y perjuicios</w:t>
      </w:r>
      <w:r>
        <w:rPr>
          <w:spacing w:val="-8"/>
          <w:sz w:val="20"/>
        </w:rPr>
        <w:t xml:space="preserve"> </w:t>
      </w:r>
      <w:r>
        <w:rPr>
          <w:sz w:val="20"/>
        </w:rPr>
        <w:t>ocasionados.</w:t>
      </w:r>
    </w:p>
    <w:p w14:paraId="22300CEB" w14:textId="77777777" w:rsidR="00FD75CC" w:rsidRDefault="00FD75CC">
      <w:pPr>
        <w:pStyle w:val="Textoindependiente"/>
        <w:spacing w:before="7"/>
        <w:rPr>
          <w:i w:val="0"/>
          <w:sz w:val="25"/>
        </w:rPr>
      </w:pPr>
    </w:p>
    <w:p w14:paraId="286C6A84" w14:textId="318CAC83" w:rsidR="00FD75CC" w:rsidRDefault="0071405E">
      <w:pPr>
        <w:pStyle w:val="Ttulo1"/>
        <w:spacing w:line="304" w:lineRule="auto"/>
        <w:ind w:left="105" w:right="142" w:firstLine="725"/>
      </w:pPr>
      <w:r>
        <w:rPr>
          <w:b w:val="0"/>
        </w:rPr>
        <w:t xml:space="preserve">Por todo lo expuesto anteriormente, y en base  a  los  </w:t>
      </w:r>
      <w:r>
        <w:t xml:space="preserve">FUNDAMENTOS  DE DERECHO </w:t>
      </w:r>
      <w:r>
        <w:rPr>
          <w:b w:val="0"/>
        </w:rPr>
        <w:t xml:space="preserve">que a continuación se  expondrán,  solicitamos  se  declare  </w:t>
      </w:r>
      <w:r>
        <w:t>la</w:t>
      </w:r>
      <w:r w:rsidR="00BD66CC">
        <w:t xml:space="preserve"> </w:t>
      </w:r>
      <w:r>
        <w:rPr>
          <w:u w:val="single"/>
        </w:rPr>
        <w:t>nulidad  del</w:t>
      </w:r>
      <w:r>
        <w:t xml:space="preserve"> </w:t>
      </w:r>
      <w:r>
        <w:rPr>
          <w:u w:val="single"/>
        </w:rPr>
        <w:t>contrato de suscripción de acciones por vicio en el consentimiento, causado por error</w:t>
      </w:r>
      <w:r>
        <w:t xml:space="preserve">    </w:t>
      </w:r>
      <w:r>
        <w:rPr>
          <w:u w:val="single"/>
        </w:rPr>
        <w:t>y dolo; y subsidiariamente, de no estimarse la nulidad, interesamos la resolución del</w:t>
      </w:r>
      <w:r>
        <w:t xml:space="preserve"> </w:t>
      </w:r>
      <w:r>
        <w:rPr>
          <w:u w:val="single"/>
        </w:rPr>
        <w:t>contrato por incumplimiento de los deberes legales de información, transparencia y</w:t>
      </w:r>
      <w:r>
        <w:t xml:space="preserve"> </w:t>
      </w:r>
      <w:r>
        <w:rPr>
          <w:u w:val="single"/>
        </w:rPr>
        <w:t>asesoramiento legal de ………………………… , así como falta de información sobre el producto y</w:t>
      </w:r>
      <w:r>
        <w:t xml:space="preserve">       </w:t>
      </w:r>
      <w:r>
        <w:rPr>
          <w:u w:val="single"/>
        </w:rPr>
        <w:t>las circunstancias que de forma directa condicionaban su valor económico real y, en</w:t>
      </w:r>
      <w:r>
        <w:t xml:space="preserve"> </w:t>
      </w:r>
      <w:r>
        <w:rPr>
          <w:u w:val="single"/>
        </w:rPr>
        <w:t>consecuencia, se condene a la demandada a la devolución de la cantidad de 6.000</w:t>
      </w:r>
      <w:r>
        <w:t xml:space="preserve"> </w:t>
      </w:r>
      <w:r>
        <w:rPr>
          <w:u w:val="single"/>
        </w:rPr>
        <w:t>euros,</w:t>
      </w:r>
      <w:r w:rsidR="00BD66CC">
        <w:rPr>
          <w:u w:val="single"/>
        </w:rPr>
        <w:t xml:space="preserve"> </w:t>
      </w:r>
      <w:r>
        <w:rPr>
          <w:u w:val="single"/>
        </w:rPr>
        <w:t>más los intereses legales que en Derecho</w:t>
      </w:r>
      <w:r>
        <w:rPr>
          <w:spacing w:val="-6"/>
          <w:u w:val="single"/>
        </w:rPr>
        <w:t xml:space="preserve"> </w:t>
      </w:r>
      <w:r>
        <w:rPr>
          <w:u w:val="single"/>
        </w:rPr>
        <w:t>correspondan.</w:t>
      </w:r>
    </w:p>
    <w:p w14:paraId="623F06F1" w14:textId="77777777" w:rsidR="00FD75CC" w:rsidRDefault="00FD75CC">
      <w:pPr>
        <w:pStyle w:val="Textoindependiente"/>
        <w:rPr>
          <w:b/>
          <w:i w:val="0"/>
          <w:sz w:val="22"/>
        </w:rPr>
      </w:pPr>
    </w:p>
    <w:p w14:paraId="26FA4636" w14:textId="77777777" w:rsidR="00FD75CC" w:rsidRDefault="00FD75CC">
      <w:pPr>
        <w:pStyle w:val="Textoindependiente"/>
        <w:spacing w:before="8"/>
        <w:rPr>
          <w:b/>
          <w:i w:val="0"/>
          <w:sz w:val="27"/>
        </w:rPr>
      </w:pPr>
    </w:p>
    <w:p w14:paraId="6A64465A" w14:textId="77777777" w:rsidR="00FD75CC" w:rsidRDefault="0071405E">
      <w:pPr>
        <w:ind w:left="815"/>
        <w:jc w:val="both"/>
        <w:rPr>
          <w:sz w:val="20"/>
        </w:rPr>
      </w:pPr>
      <w:r>
        <w:rPr>
          <w:sz w:val="20"/>
        </w:rPr>
        <w:t>A los anteriores hechos le son de aplicación los siguientes,</w:t>
      </w:r>
    </w:p>
    <w:p w14:paraId="23EBE880" w14:textId="77777777" w:rsidR="00FD75CC" w:rsidRDefault="00FD75CC">
      <w:pPr>
        <w:pStyle w:val="Textoindependiente"/>
        <w:rPr>
          <w:i w:val="0"/>
          <w:sz w:val="22"/>
        </w:rPr>
      </w:pPr>
    </w:p>
    <w:p w14:paraId="2C434F5E" w14:textId="77777777" w:rsidR="00FD75CC" w:rsidRDefault="00FD75CC">
      <w:pPr>
        <w:pStyle w:val="Textoindependiente"/>
        <w:rPr>
          <w:i w:val="0"/>
          <w:sz w:val="22"/>
        </w:rPr>
      </w:pPr>
    </w:p>
    <w:p w14:paraId="2D488CF6" w14:textId="77777777" w:rsidR="00FD75CC" w:rsidRDefault="00FD75CC">
      <w:pPr>
        <w:pStyle w:val="Textoindependiente"/>
        <w:rPr>
          <w:i w:val="0"/>
          <w:sz w:val="22"/>
        </w:rPr>
      </w:pPr>
    </w:p>
    <w:p w14:paraId="53547B9A" w14:textId="77777777" w:rsidR="00FD75CC" w:rsidRDefault="00FD75CC">
      <w:pPr>
        <w:pStyle w:val="Textoindependiente"/>
        <w:spacing w:before="6"/>
        <w:rPr>
          <w:i w:val="0"/>
          <w:sz w:val="22"/>
        </w:rPr>
      </w:pPr>
    </w:p>
    <w:p w14:paraId="6B16B2A9" w14:textId="19CBC306" w:rsidR="00FD75CC" w:rsidRDefault="00FE7B0B">
      <w:pPr>
        <w:tabs>
          <w:tab w:val="left" w:pos="7929"/>
        </w:tabs>
        <w:ind w:left="110"/>
        <w:rPr>
          <w:rFonts w:ascii="Times New Roman" w:hAnsi="Times New Roman"/>
          <w:sz w:val="15"/>
        </w:rPr>
      </w:pPr>
      <w:r>
        <w:rPr>
          <w:rFonts w:ascii="Times New Roman" w:hAnsi="Times New Roman"/>
          <w:sz w:val="15"/>
        </w:rPr>
        <w:t xml:space="preserve">………………………… </w:t>
      </w:r>
      <w:r w:rsidR="0071405E">
        <w:rPr>
          <w:rFonts w:ascii="Times New Roman" w:hAnsi="Times New Roman"/>
          <w:sz w:val="15"/>
        </w:rPr>
        <w:tab/>
        <w:t>Página</w:t>
      </w:r>
      <w:r w:rsidR="0071405E">
        <w:rPr>
          <w:rFonts w:ascii="Times New Roman" w:hAnsi="Times New Roman"/>
          <w:spacing w:val="-1"/>
          <w:sz w:val="15"/>
        </w:rPr>
        <w:t xml:space="preserve"> </w:t>
      </w:r>
      <w:r w:rsidR="0071405E">
        <w:rPr>
          <w:rFonts w:ascii="Times New Roman" w:hAnsi="Times New Roman"/>
          <w:sz w:val="15"/>
        </w:rPr>
        <w:t>15</w:t>
      </w:r>
    </w:p>
    <w:p w14:paraId="60D0F6ED" w14:textId="77777777" w:rsidR="00FD75CC" w:rsidRDefault="00FD75CC">
      <w:pPr>
        <w:rPr>
          <w:rFonts w:ascii="Times New Roman" w:hAnsi="Times New Roman"/>
          <w:sz w:val="15"/>
        </w:rPr>
        <w:sectPr w:rsidR="00FD75CC">
          <w:pgSz w:w="11910" w:h="16840"/>
          <w:pgMar w:top="1520" w:right="1560" w:bottom="280" w:left="1600" w:header="720" w:footer="720" w:gutter="0"/>
          <w:cols w:space="720"/>
        </w:sectPr>
      </w:pPr>
    </w:p>
    <w:p w14:paraId="4B9DD3EA" w14:textId="7CC2F5DA" w:rsidR="00FD75CC" w:rsidRDefault="00FD75CC">
      <w:pPr>
        <w:pStyle w:val="Textoindependiente"/>
        <w:rPr>
          <w:rFonts w:ascii="Times New Roman"/>
          <w:i w:val="0"/>
        </w:rPr>
      </w:pPr>
    </w:p>
    <w:p w14:paraId="00D78E7B" w14:textId="77777777" w:rsidR="00FD75CC" w:rsidRDefault="00FD75CC">
      <w:pPr>
        <w:pStyle w:val="Textoindependiente"/>
        <w:spacing w:before="3"/>
        <w:rPr>
          <w:rFonts w:ascii="Times New Roman"/>
          <w:i w:val="0"/>
          <w:sz w:val="27"/>
        </w:rPr>
      </w:pPr>
    </w:p>
    <w:p w14:paraId="6881A952" w14:textId="77777777" w:rsidR="00FD75CC" w:rsidRDefault="0071405E">
      <w:pPr>
        <w:pStyle w:val="Ttulo1"/>
        <w:spacing w:before="94"/>
        <w:ind w:left="2957" w:right="2858"/>
        <w:jc w:val="center"/>
      </w:pPr>
      <w:r>
        <w:t>FUNDAMENTOS DE DERECHO</w:t>
      </w:r>
    </w:p>
    <w:p w14:paraId="5149A82C" w14:textId="77777777" w:rsidR="00FD75CC" w:rsidRDefault="00FD75CC">
      <w:pPr>
        <w:pStyle w:val="Textoindependiente"/>
        <w:spacing w:before="8"/>
        <w:rPr>
          <w:b/>
          <w:i w:val="0"/>
          <w:sz w:val="22"/>
        </w:rPr>
      </w:pPr>
    </w:p>
    <w:p w14:paraId="11C58F2E" w14:textId="77777777" w:rsidR="00FD75CC" w:rsidRDefault="0071405E">
      <w:pPr>
        <w:pStyle w:val="Prrafodelista"/>
        <w:numPr>
          <w:ilvl w:val="0"/>
          <w:numId w:val="9"/>
        </w:numPr>
        <w:tabs>
          <w:tab w:val="left" w:pos="436"/>
        </w:tabs>
        <w:spacing w:before="94"/>
        <w:rPr>
          <w:b/>
          <w:sz w:val="20"/>
        </w:rPr>
      </w:pPr>
      <w:r>
        <w:rPr>
          <w:b/>
          <w:sz w:val="20"/>
          <w:u w:val="single"/>
        </w:rPr>
        <w:t>JURÍDICO</w:t>
      </w:r>
      <w:r>
        <w:rPr>
          <w:b/>
          <w:spacing w:val="-2"/>
          <w:sz w:val="20"/>
          <w:u w:val="single"/>
        </w:rPr>
        <w:t xml:space="preserve"> </w:t>
      </w:r>
      <w:r>
        <w:rPr>
          <w:b/>
          <w:sz w:val="20"/>
          <w:u w:val="single"/>
        </w:rPr>
        <w:t>PROCESALES</w:t>
      </w:r>
    </w:p>
    <w:p w14:paraId="6312A077" w14:textId="77777777" w:rsidR="00FD75CC" w:rsidRDefault="00FD75CC">
      <w:pPr>
        <w:pStyle w:val="Textoindependiente"/>
        <w:spacing w:before="7"/>
        <w:rPr>
          <w:b/>
          <w:i w:val="0"/>
          <w:sz w:val="23"/>
        </w:rPr>
      </w:pPr>
    </w:p>
    <w:p w14:paraId="5CA2DD61" w14:textId="77777777" w:rsidR="00FD75CC" w:rsidRDefault="0071405E">
      <w:pPr>
        <w:pStyle w:val="Ttulo1"/>
        <w:numPr>
          <w:ilvl w:val="1"/>
          <w:numId w:val="9"/>
        </w:numPr>
        <w:tabs>
          <w:tab w:val="left" w:pos="4007"/>
        </w:tabs>
        <w:spacing w:before="93"/>
        <w:ind w:hanging="168"/>
        <w:jc w:val="left"/>
      </w:pPr>
      <w:r>
        <w:t>Jurisdicción.</w:t>
      </w:r>
    </w:p>
    <w:p w14:paraId="6F13BE82" w14:textId="77777777" w:rsidR="00FD75CC" w:rsidRDefault="00FD75CC">
      <w:pPr>
        <w:pStyle w:val="Textoindependiente"/>
        <w:spacing w:before="4"/>
        <w:rPr>
          <w:b/>
          <w:i w:val="0"/>
          <w:sz w:val="31"/>
        </w:rPr>
      </w:pPr>
    </w:p>
    <w:p w14:paraId="63806D1F" w14:textId="77777777" w:rsidR="00FD75CC" w:rsidRDefault="0071405E">
      <w:pPr>
        <w:spacing w:line="307" w:lineRule="auto"/>
        <w:ind w:left="180" w:right="117" w:firstLine="720"/>
        <w:jc w:val="both"/>
        <w:rPr>
          <w:b/>
          <w:sz w:val="20"/>
        </w:rPr>
      </w:pPr>
      <w:r>
        <w:rPr>
          <w:b/>
          <w:sz w:val="20"/>
        </w:rPr>
        <w:t>De acuerdo con lo preceptuado en los artículos 21 y 22 de la LOPJ, por remisión expresa del artículo 36 de la LEC, corresponde el conocimiento de  la  presente  demanda a los Juzgados del Orden</w:t>
      </w:r>
      <w:r>
        <w:rPr>
          <w:b/>
          <w:spacing w:val="-4"/>
          <w:sz w:val="20"/>
        </w:rPr>
        <w:t xml:space="preserve"> </w:t>
      </w:r>
      <w:r>
        <w:rPr>
          <w:b/>
          <w:sz w:val="20"/>
        </w:rPr>
        <w:t>Civil.</w:t>
      </w:r>
    </w:p>
    <w:p w14:paraId="50E72DAE" w14:textId="77777777" w:rsidR="00FD75CC" w:rsidRDefault="00FD75CC">
      <w:pPr>
        <w:pStyle w:val="Textoindependiente"/>
        <w:rPr>
          <w:b/>
          <w:i w:val="0"/>
          <w:sz w:val="22"/>
        </w:rPr>
      </w:pPr>
    </w:p>
    <w:p w14:paraId="4FD049DF" w14:textId="77777777" w:rsidR="00FD75CC" w:rsidRDefault="00FD75CC">
      <w:pPr>
        <w:pStyle w:val="Textoindependiente"/>
        <w:spacing w:before="10"/>
        <w:rPr>
          <w:b/>
          <w:i w:val="0"/>
          <w:sz w:val="29"/>
        </w:rPr>
      </w:pPr>
    </w:p>
    <w:p w14:paraId="04AECBCE" w14:textId="77777777" w:rsidR="00FD75CC" w:rsidRDefault="0071405E">
      <w:pPr>
        <w:pStyle w:val="Ttulo1"/>
        <w:numPr>
          <w:ilvl w:val="1"/>
          <w:numId w:val="9"/>
        </w:numPr>
        <w:tabs>
          <w:tab w:val="left" w:pos="3234"/>
          <w:tab w:val="left" w:pos="3235"/>
        </w:tabs>
        <w:ind w:left="3235" w:hanging="720"/>
        <w:jc w:val="left"/>
      </w:pPr>
      <w:r>
        <w:t>Competencia Objetiva y</w:t>
      </w:r>
      <w:r>
        <w:rPr>
          <w:spacing w:val="-2"/>
        </w:rPr>
        <w:t xml:space="preserve"> </w:t>
      </w:r>
      <w:r>
        <w:t>Funcional.</w:t>
      </w:r>
    </w:p>
    <w:p w14:paraId="40CD3E81" w14:textId="77777777" w:rsidR="00FD75CC" w:rsidRDefault="00FD75CC">
      <w:pPr>
        <w:pStyle w:val="Textoindependiente"/>
        <w:spacing w:before="10"/>
        <w:rPr>
          <w:b/>
          <w:i w:val="0"/>
          <w:sz w:val="30"/>
        </w:rPr>
      </w:pPr>
    </w:p>
    <w:p w14:paraId="1CE3BC33" w14:textId="77777777" w:rsidR="00FD75CC" w:rsidRDefault="0071405E">
      <w:pPr>
        <w:spacing w:line="307" w:lineRule="auto"/>
        <w:ind w:left="180" w:right="117" w:firstLine="710"/>
        <w:jc w:val="both"/>
        <w:rPr>
          <w:b/>
          <w:sz w:val="20"/>
        </w:rPr>
      </w:pPr>
      <w:r>
        <w:rPr>
          <w:b/>
          <w:sz w:val="20"/>
        </w:rPr>
        <w:t>En virtud de lo expuesto en el artículo 85.1 de la LOPJ y de lo expresado en los artículos 45 y 61 de la LEC, corresponde el conocimiento de este pleito al Juzgado de Primera Instancia que por turno corresponda.</w:t>
      </w:r>
    </w:p>
    <w:p w14:paraId="67B7A221" w14:textId="77777777" w:rsidR="00FD75CC" w:rsidRDefault="00FD75CC">
      <w:pPr>
        <w:pStyle w:val="Textoindependiente"/>
        <w:rPr>
          <w:b/>
          <w:i w:val="0"/>
          <w:sz w:val="22"/>
        </w:rPr>
      </w:pPr>
    </w:p>
    <w:p w14:paraId="0AD3AF46" w14:textId="77777777" w:rsidR="00FD75CC" w:rsidRDefault="00FD75CC">
      <w:pPr>
        <w:pStyle w:val="Textoindependiente"/>
        <w:spacing w:before="4"/>
        <w:rPr>
          <w:b/>
          <w:i w:val="0"/>
          <w:sz w:val="30"/>
        </w:rPr>
      </w:pPr>
    </w:p>
    <w:p w14:paraId="75F7B764" w14:textId="77777777" w:rsidR="00FD75CC" w:rsidRDefault="0071405E">
      <w:pPr>
        <w:pStyle w:val="Ttulo1"/>
        <w:numPr>
          <w:ilvl w:val="1"/>
          <w:numId w:val="9"/>
        </w:numPr>
        <w:tabs>
          <w:tab w:val="left" w:pos="3684"/>
          <w:tab w:val="left" w:pos="3685"/>
        </w:tabs>
        <w:ind w:left="3685" w:hanging="720"/>
        <w:jc w:val="left"/>
      </w:pPr>
      <w:r>
        <w:t>Competencia</w:t>
      </w:r>
      <w:r>
        <w:rPr>
          <w:spacing w:val="-2"/>
        </w:rPr>
        <w:t xml:space="preserve"> </w:t>
      </w:r>
      <w:r>
        <w:t>Territorial.</w:t>
      </w:r>
    </w:p>
    <w:p w14:paraId="3B43628D" w14:textId="77777777" w:rsidR="00FD75CC" w:rsidRDefault="00FD75CC">
      <w:pPr>
        <w:pStyle w:val="Textoindependiente"/>
        <w:spacing w:before="10"/>
        <w:rPr>
          <w:b/>
          <w:i w:val="0"/>
          <w:sz w:val="30"/>
        </w:rPr>
      </w:pPr>
    </w:p>
    <w:p w14:paraId="2328925E" w14:textId="70E0589C" w:rsidR="00FD75CC" w:rsidRDefault="0071405E">
      <w:pPr>
        <w:spacing w:line="307" w:lineRule="auto"/>
        <w:ind w:left="165" w:right="122" w:firstLine="720"/>
        <w:jc w:val="both"/>
        <w:rPr>
          <w:b/>
          <w:sz w:val="20"/>
        </w:rPr>
      </w:pPr>
      <w:r>
        <w:rPr>
          <w:b/>
          <w:sz w:val="20"/>
        </w:rPr>
        <w:t xml:space="preserve">Es competente el Juzgado de Ciudad Real por ser el del partido judicial donde surgió la relación jurídica objeto de litigio, ya que el demandado tiene establecimiento abierto al público en la sucursal bancaria sita en la calle </w:t>
      </w:r>
      <w:r w:rsidR="00BD66CC">
        <w:rPr>
          <w:sz w:val="20"/>
        </w:rPr>
        <w:t xml:space="preserve">………………………… </w:t>
      </w:r>
      <w:r>
        <w:rPr>
          <w:b/>
          <w:sz w:val="20"/>
        </w:rPr>
        <w:t>de  Ciudad Real; conforme al artículo 51 de la</w:t>
      </w:r>
      <w:r>
        <w:rPr>
          <w:b/>
          <w:spacing w:val="-6"/>
          <w:sz w:val="20"/>
        </w:rPr>
        <w:t xml:space="preserve"> </w:t>
      </w:r>
      <w:r>
        <w:rPr>
          <w:b/>
          <w:sz w:val="20"/>
        </w:rPr>
        <w:t>LEC.</w:t>
      </w:r>
    </w:p>
    <w:p w14:paraId="6683DD23" w14:textId="77777777" w:rsidR="00FD75CC" w:rsidRDefault="00FD75CC">
      <w:pPr>
        <w:pStyle w:val="Textoindependiente"/>
        <w:rPr>
          <w:b/>
          <w:i w:val="0"/>
          <w:sz w:val="22"/>
        </w:rPr>
      </w:pPr>
    </w:p>
    <w:p w14:paraId="6BC7825F" w14:textId="77777777" w:rsidR="00FD75CC" w:rsidRDefault="00FD75CC">
      <w:pPr>
        <w:pStyle w:val="Textoindependiente"/>
        <w:spacing w:before="6"/>
        <w:rPr>
          <w:b/>
          <w:i w:val="0"/>
          <w:sz w:val="29"/>
        </w:rPr>
      </w:pPr>
    </w:p>
    <w:p w14:paraId="5FE15D9D" w14:textId="77777777" w:rsidR="00FD75CC" w:rsidRDefault="0071405E">
      <w:pPr>
        <w:pStyle w:val="Ttulo1"/>
        <w:numPr>
          <w:ilvl w:val="1"/>
          <w:numId w:val="9"/>
        </w:numPr>
        <w:tabs>
          <w:tab w:val="left" w:pos="3584"/>
          <w:tab w:val="left" w:pos="3585"/>
        </w:tabs>
        <w:ind w:left="3585" w:hanging="720"/>
        <w:jc w:val="left"/>
      </w:pPr>
      <w:r>
        <w:t>Capacidad y</w:t>
      </w:r>
      <w:r>
        <w:rPr>
          <w:spacing w:val="-1"/>
        </w:rPr>
        <w:t xml:space="preserve"> </w:t>
      </w:r>
      <w:r>
        <w:t>Legitimación.</w:t>
      </w:r>
    </w:p>
    <w:p w14:paraId="63D1277A" w14:textId="77777777" w:rsidR="00FD75CC" w:rsidRDefault="00FD75CC">
      <w:pPr>
        <w:pStyle w:val="Textoindependiente"/>
        <w:spacing w:before="4"/>
        <w:rPr>
          <w:b/>
          <w:i w:val="0"/>
          <w:sz w:val="31"/>
        </w:rPr>
      </w:pPr>
    </w:p>
    <w:p w14:paraId="69E44C2F" w14:textId="0E67F429" w:rsidR="00FD75CC" w:rsidRDefault="0071405E">
      <w:pPr>
        <w:spacing w:line="307" w:lineRule="auto"/>
        <w:ind w:left="155" w:right="132" w:firstLine="725"/>
        <w:jc w:val="both"/>
        <w:rPr>
          <w:b/>
          <w:sz w:val="20"/>
        </w:rPr>
      </w:pPr>
      <w:r>
        <w:rPr>
          <w:b/>
          <w:sz w:val="20"/>
        </w:rPr>
        <w:t>El demandante reúne la capacidad procesal requerida, por tratarse de persona física que goza del pleno ejercicio de sus derechos civiles, conforme a lo establecido en los artículos 6 y 7 de la LEC, y por ostentar la legitimación activa necesaria establecida en el artículo 10 de la LEC, pues es parte del contrato bilateral que sustenta el presente litigio y cuya nulidad se solicita. Por lo que respecta a ………………………… , se encuentra legitimado pasivamente, conforme al artículo 10 de la LEC, por ser la contraparte del citado  contrato</w:t>
      </w:r>
      <w:r>
        <w:rPr>
          <w:b/>
          <w:spacing w:val="-1"/>
          <w:sz w:val="20"/>
        </w:rPr>
        <w:t xml:space="preserve"> </w:t>
      </w:r>
      <w:r>
        <w:rPr>
          <w:b/>
          <w:sz w:val="20"/>
        </w:rPr>
        <w:t>bilateral.</w:t>
      </w:r>
    </w:p>
    <w:p w14:paraId="764B913F" w14:textId="77777777" w:rsidR="00FD75CC" w:rsidRDefault="00FD75CC">
      <w:pPr>
        <w:pStyle w:val="Textoindependiente"/>
        <w:rPr>
          <w:b/>
          <w:i w:val="0"/>
          <w:sz w:val="22"/>
        </w:rPr>
      </w:pPr>
    </w:p>
    <w:p w14:paraId="4C10067C" w14:textId="77777777" w:rsidR="00FD75CC" w:rsidRDefault="00FD75CC">
      <w:pPr>
        <w:pStyle w:val="Textoindependiente"/>
        <w:spacing w:before="8"/>
        <w:rPr>
          <w:b/>
          <w:i w:val="0"/>
          <w:sz w:val="29"/>
        </w:rPr>
      </w:pPr>
    </w:p>
    <w:p w14:paraId="1DD5B2C4" w14:textId="77777777" w:rsidR="00FD75CC" w:rsidRDefault="0071405E">
      <w:pPr>
        <w:pStyle w:val="Ttulo1"/>
        <w:numPr>
          <w:ilvl w:val="1"/>
          <w:numId w:val="9"/>
        </w:numPr>
        <w:tabs>
          <w:tab w:val="left" w:pos="3154"/>
          <w:tab w:val="left" w:pos="3155"/>
        </w:tabs>
        <w:ind w:left="3155" w:hanging="720"/>
        <w:jc w:val="left"/>
      </w:pPr>
      <w:r>
        <w:t>Representación y defensa</w:t>
      </w:r>
      <w:r>
        <w:rPr>
          <w:spacing w:val="-2"/>
        </w:rPr>
        <w:t xml:space="preserve"> </w:t>
      </w:r>
      <w:r>
        <w:t>procesal.</w:t>
      </w:r>
    </w:p>
    <w:p w14:paraId="2A37DC60" w14:textId="77777777" w:rsidR="00FD75CC" w:rsidRDefault="00FD75CC">
      <w:pPr>
        <w:pStyle w:val="Textoindependiente"/>
        <w:spacing w:before="10"/>
        <w:rPr>
          <w:b/>
          <w:i w:val="0"/>
          <w:sz w:val="30"/>
        </w:rPr>
      </w:pPr>
    </w:p>
    <w:p w14:paraId="3C0E1A2E" w14:textId="77777777" w:rsidR="00FD75CC" w:rsidRDefault="0071405E">
      <w:pPr>
        <w:spacing w:line="302" w:lineRule="auto"/>
        <w:ind w:left="155" w:right="138" w:firstLine="715"/>
        <w:jc w:val="both"/>
        <w:rPr>
          <w:b/>
          <w:sz w:val="20"/>
        </w:rPr>
      </w:pPr>
      <w:r>
        <w:rPr>
          <w:b/>
          <w:sz w:val="20"/>
        </w:rPr>
        <w:t>Esta parte actúa asistida de abogado y representada mediante procurador, al   ser preceptiva su actuación conforme a los artículos 23 y 31 de la LEC respectivamente, por la cuantía y la clase de procedimiento que a continuación se</w:t>
      </w:r>
      <w:r>
        <w:rPr>
          <w:b/>
          <w:spacing w:val="-9"/>
          <w:sz w:val="20"/>
        </w:rPr>
        <w:t xml:space="preserve"> </w:t>
      </w:r>
      <w:r>
        <w:rPr>
          <w:b/>
          <w:sz w:val="20"/>
        </w:rPr>
        <w:t>expone.</w:t>
      </w:r>
    </w:p>
    <w:p w14:paraId="040F1F3F" w14:textId="77777777" w:rsidR="00FD75CC" w:rsidRDefault="00FD75CC">
      <w:pPr>
        <w:pStyle w:val="Textoindependiente"/>
        <w:rPr>
          <w:b/>
          <w:i w:val="0"/>
          <w:sz w:val="22"/>
        </w:rPr>
      </w:pPr>
    </w:p>
    <w:p w14:paraId="532E60C5" w14:textId="77777777" w:rsidR="00FD75CC" w:rsidRDefault="00FD75CC">
      <w:pPr>
        <w:pStyle w:val="Textoindependiente"/>
        <w:rPr>
          <w:b/>
          <w:i w:val="0"/>
          <w:sz w:val="22"/>
        </w:rPr>
      </w:pPr>
    </w:p>
    <w:p w14:paraId="354337D7" w14:textId="77777777" w:rsidR="00FD75CC" w:rsidRDefault="00FD75CC">
      <w:pPr>
        <w:pStyle w:val="Textoindependiente"/>
        <w:rPr>
          <w:b/>
          <w:i w:val="0"/>
          <w:sz w:val="22"/>
        </w:rPr>
      </w:pPr>
    </w:p>
    <w:p w14:paraId="6EC1F783" w14:textId="77777777" w:rsidR="00FD75CC" w:rsidRDefault="00FD75CC">
      <w:pPr>
        <w:pStyle w:val="Textoindependiente"/>
        <w:rPr>
          <w:b/>
          <w:i w:val="0"/>
          <w:sz w:val="22"/>
        </w:rPr>
      </w:pPr>
    </w:p>
    <w:p w14:paraId="3FA31427" w14:textId="44E250A5" w:rsidR="00FD75CC" w:rsidRDefault="00BD66CC">
      <w:pPr>
        <w:tabs>
          <w:tab w:val="left" w:pos="7989"/>
        </w:tabs>
        <w:spacing w:before="1"/>
        <w:ind w:left="150"/>
        <w:rPr>
          <w:rFonts w:ascii="Times New Roman" w:hAnsi="Times New Roman"/>
          <w:sz w:val="15"/>
        </w:rPr>
      </w:pPr>
      <w:r>
        <w:rPr>
          <w:sz w:val="20"/>
        </w:rPr>
        <w:t xml:space="preserve">………………………… </w:t>
      </w:r>
      <w:r w:rsidR="0071405E">
        <w:rPr>
          <w:rFonts w:ascii="Times New Roman" w:hAnsi="Times New Roman"/>
          <w:sz w:val="15"/>
        </w:rPr>
        <w:t>S.L.</w:t>
      </w:r>
      <w:r w:rsidR="0071405E">
        <w:rPr>
          <w:rFonts w:ascii="Times New Roman" w:hAnsi="Times New Roman"/>
          <w:sz w:val="15"/>
        </w:rPr>
        <w:tab/>
        <w:t>Páginaló</w:t>
      </w:r>
    </w:p>
    <w:p w14:paraId="6E48F255" w14:textId="77777777" w:rsidR="00FD75CC" w:rsidRDefault="00FD75CC">
      <w:pPr>
        <w:rPr>
          <w:rFonts w:ascii="Times New Roman" w:hAnsi="Times New Roman"/>
          <w:sz w:val="15"/>
        </w:rPr>
        <w:sectPr w:rsidR="00FD75CC">
          <w:pgSz w:w="11800" w:h="16880"/>
          <w:pgMar w:top="1600" w:right="1580" w:bottom="0" w:left="1420" w:header="720" w:footer="720" w:gutter="0"/>
          <w:cols w:space="720"/>
        </w:sectPr>
      </w:pPr>
    </w:p>
    <w:p w14:paraId="7F85A2BB" w14:textId="393CA102" w:rsidR="00FD75CC" w:rsidRDefault="0071405E">
      <w:pPr>
        <w:pStyle w:val="Ttulo1"/>
        <w:numPr>
          <w:ilvl w:val="1"/>
          <w:numId w:val="9"/>
        </w:numPr>
        <w:tabs>
          <w:tab w:val="left" w:pos="3494"/>
          <w:tab w:val="left" w:pos="3495"/>
        </w:tabs>
        <w:spacing w:before="72"/>
        <w:ind w:left="3495" w:hanging="610"/>
        <w:jc w:val="left"/>
      </w:pPr>
      <w:r>
        <w:lastRenderedPageBreak/>
        <w:t>Procedimiento y</w:t>
      </w:r>
      <w:r>
        <w:rPr>
          <w:spacing w:val="-1"/>
        </w:rPr>
        <w:t xml:space="preserve"> </w:t>
      </w:r>
      <w:r>
        <w:t>cuantía.</w:t>
      </w:r>
    </w:p>
    <w:p w14:paraId="44C0E9E0" w14:textId="77777777" w:rsidR="00FD75CC" w:rsidRDefault="00FD75CC">
      <w:pPr>
        <w:pStyle w:val="Textoindependiente"/>
        <w:spacing w:before="8"/>
        <w:rPr>
          <w:b/>
          <w:i w:val="0"/>
          <w:sz w:val="31"/>
        </w:rPr>
      </w:pPr>
    </w:p>
    <w:p w14:paraId="37D91FA6" w14:textId="65F9A61C" w:rsidR="00FD75CC" w:rsidRDefault="0071405E">
      <w:pPr>
        <w:spacing w:before="1" w:line="307" w:lineRule="auto"/>
        <w:ind w:left="145" w:right="107" w:firstLine="720"/>
        <w:jc w:val="both"/>
        <w:rPr>
          <w:b/>
          <w:sz w:val="20"/>
        </w:rPr>
      </w:pPr>
      <w:r>
        <w:rPr>
          <w:sz w:val="20"/>
        </w:rPr>
        <w:t xml:space="preserve">El presente litigio ha de seguir los trámites del </w:t>
      </w:r>
      <w:r>
        <w:rPr>
          <w:b/>
          <w:sz w:val="20"/>
        </w:rPr>
        <w:t xml:space="preserve">PROCEDIMIENTO VERBAL, </w:t>
      </w:r>
      <w:r>
        <w:rPr>
          <w:sz w:val="20"/>
        </w:rPr>
        <w:t xml:space="preserve">al no tratarse de una materia tasada por los artículos 249 de  la  LEC  y  fijarse  la  cuantía  del mismo en </w:t>
      </w:r>
      <w:r>
        <w:rPr>
          <w:b/>
          <w:sz w:val="20"/>
        </w:rPr>
        <w:t>6.000€</w:t>
      </w:r>
      <w:r w:rsidR="00BD66CC">
        <w:rPr>
          <w:b/>
          <w:sz w:val="20"/>
        </w:rPr>
        <w:t xml:space="preserve"> </w:t>
      </w:r>
      <w:r>
        <w:rPr>
          <w:b/>
          <w:sz w:val="20"/>
        </w:rPr>
        <w:t>más el interés legal del dinero desde la fecha de contratación de las acciones, siendo de aplicación por tanto el precepto 250.2 de la</w:t>
      </w:r>
      <w:r>
        <w:rPr>
          <w:b/>
          <w:spacing w:val="-10"/>
          <w:sz w:val="20"/>
        </w:rPr>
        <w:t xml:space="preserve"> </w:t>
      </w:r>
      <w:r>
        <w:rPr>
          <w:b/>
          <w:sz w:val="20"/>
        </w:rPr>
        <w:t>LEC.</w:t>
      </w:r>
    </w:p>
    <w:p w14:paraId="1FA00503" w14:textId="77777777" w:rsidR="00FD75CC" w:rsidRDefault="00FD75CC">
      <w:pPr>
        <w:pStyle w:val="Textoindependiente"/>
        <w:rPr>
          <w:b/>
          <w:i w:val="0"/>
        </w:rPr>
      </w:pPr>
    </w:p>
    <w:p w14:paraId="58ED1888" w14:textId="77777777" w:rsidR="00FD75CC" w:rsidRDefault="00FD75CC">
      <w:pPr>
        <w:pStyle w:val="Textoindependiente"/>
        <w:spacing w:before="11"/>
        <w:rPr>
          <w:b/>
          <w:i w:val="0"/>
          <w:sz w:val="22"/>
        </w:rPr>
      </w:pPr>
    </w:p>
    <w:p w14:paraId="1AD30E72" w14:textId="77777777" w:rsidR="00FD75CC" w:rsidRDefault="0071405E">
      <w:pPr>
        <w:pStyle w:val="Ttulo1"/>
        <w:spacing w:before="93"/>
        <w:ind w:left="1689" w:right="1635"/>
        <w:jc w:val="center"/>
      </w:pPr>
      <w:r>
        <w:t>Vil. Acción y prescripción de la misma.</w:t>
      </w:r>
    </w:p>
    <w:p w14:paraId="2DDDFA9D" w14:textId="77777777" w:rsidR="00FD75CC" w:rsidRDefault="00FD75CC">
      <w:pPr>
        <w:pStyle w:val="Textoindependiente"/>
        <w:spacing w:before="9"/>
        <w:rPr>
          <w:b/>
          <w:i w:val="0"/>
          <w:sz w:val="31"/>
        </w:rPr>
      </w:pPr>
    </w:p>
    <w:p w14:paraId="37E432A6" w14:textId="77777777" w:rsidR="00FD75CC" w:rsidRDefault="0071405E">
      <w:pPr>
        <w:spacing w:line="307" w:lineRule="auto"/>
        <w:ind w:left="140" w:right="112" w:firstLine="720"/>
        <w:jc w:val="both"/>
        <w:rPr>
          <w:sz w:val="20"/>
        </w:rPr>
      </w:pPr>
      <w:r>
        <w:rPr>
          <w:sz w:val="20"/>
        </w:rPr>
        <w:t xml:space="preserve">La acción principal que se ejercita no  ha  prescrito,  puesto  que  no  existe  plazo  para ejercerla en los supuestos de </w:t>
      </w:r>
      <w:r>
        <w:rPr>
          <w:b/>
          <w:sz w:val="20"/>
        </w:rPr>
        <w:t xml:space="preserve">nulidad de pleno derecho, </w:t>
      </w:r>
      <w:r>
        <w:rPr>
          <w:sz w:val="20"/>
        </w:rPr>
        <w:t>como es el resultante de          la  prestación  completamente  errónea  del  consentimiento  por  lo  que  se   refiere   al   objeto del</w:t>
      </w:r>
      <w:r>
        <w:rPr>
          <w:spacing w:val="-2"/>
          <w:sz w:val="20"/>
        </w:rPr>
        <w:t xml:space="preserve"> </w:t>
      </w:r>
      <w:r>
        <w:rPr>
          <w:sz w:val="20"/>
        </w:rPr>
        <w:t>contrato.</w:t>
      </w:r>
    </w:p>
    <w:p w14:paraId="4877ED6F" w14:textId="77777777" w:rsidR="00FD75CC" w:rsidRDefault="00FD75CC">
      <w:pPr>
        <w:pStyle w:val="Textoindependiente"/>
        <w:spacing w:before="5"/>
        <w:rPr>
          <w:i w:val="0"/>
          <w:sz w:val="25"/>
        </w:rPr>
      </w:pPr>
    </w:p>
    <w:p w14:paraId="3BDCA114" w14:textId="77777777" w:rsidR="00FD75CC" w:rsidRDefault="0071405E">
      <w:pPr>
        <w:spacing w:line="312" w:lineRule="auto"/>
        <w:ind w:left="140" w:right="117" w:firstLine="715"/>
        <w:jc w:val="both"/>
        <w:rPr>
          <w:b/>
          <w:i/>
          <w:sz w:val="20"/>
        </w:rPr>
      </w:pPr>
      <w:r>
        <w:rPr>
          <w:sz w:val="20"/>
        </w:rPr>
        <w:t xml:space="preserve">En su defecto, el plazo para ejercerla acción por </w:t>
      </w:r>
      <w:r>
        <w:rPr>
          <w:b/>
          <w:sz w:val="20"/>
        </w:rPr>
        <w:t xml:space="preserve">nulidad  relativa  </w:t>
      </w:r>
      <w:r>
        <w:rPr>
          <w:sz w:val="20"/>
        </w:rPr>
        <w:t xml:space="preserve">es  de  cuatro  años, cuyo plazo para su  cómputo  aún  no  se  ha  iniciado  de  acuerdo  con  lo  expresado en el artículo 1301 del CC: </w:t>
      </w:r>
      <w:r>
        <w:rPr>
          <w:i/>
          <w:sz w:val="20"/>
        </w:rPr>
        <w:t xml:space="preserve">"este tiempo empezará a correr: en los casos de error, o dolo      </w:t>
      </w:r>
      <w:r>
        <w:rPr>
          <w:b/>
          <w:i/>
          <w:sz w:val="20"/>
        </w:rPr>
        <w:t xml:space="preserve">(...), </w:t>
      </w:r>
      <w:r>
        <w:rPr>
          <w:b/>
          <w:i/>
          <w:sz w:val="20"/>
          <w:u w:val="single"/>
        </w:rPr>
        <w:t>desde la consumación del</w:t>
      </w:r>
      <w:r>
        <w:rPr>
          <w:b/>
          <w:i/>
          <w:spacing w:val="-3"/>
          <w:sz w:val="20"/>
          <w:u w:val="single"/>
        </w:rPr>
        <w:t xml:space="preserve"> </w:t>
      </w:r>
      <w:r>
        <w:rPr>
          <w:b/>
          <w:i/>
          <w:sz w:val="20"/>
          <w:u w:val="single"/>
        </w:rPr>
        <w:t>contrato</w:t>
      </w:r>
      <w:r>
        <w:rPr>
          <w:b/>
          <w:i/>
          <w:sz w:val="20"/>
        </w:rPr>
        <w:t>".</w:t>
      </w:r>
    </w:p>
    <w:p w14:paraId="1A1C495F" w14:textId="77777777" w:rsidR="00FD75CC" w:rsidRDefault="00FD75CC">
      <w:pPr>
        <w:pStyle w:val="Textoindependiente"/>
        <w:spacing w:before="1"/>
        <w:rPr>
          <w:b/>
          <w:sz w:val="25"/>
        </w:rPr>
      </w:pPr>
    </w:p>
    <w:p w14:paraId="4A377177" w14:textId="77777777" w:rsidR="00FD75CC" w:rsidRDefault="0071405E">
      <w:pPr>
        <w:spacing w:line="307" w:lineRule="auto"/>
        <w:ind w:left="130" w:right="117" w:firstLine="715"/>
        <w:jc w:val="both"/>
        <w:rPr>
          <w:sz w:val="20"/>
        </w:rPr>
      </w:pPr>
      <w:r>
        <w:rPr>
          <w:sz w:val="20"/>
        </w:rPr>
        <w:t xml:space="preserve">Conviene recordar, tal y como estableció la </w:t>
      </w:r>
      <w:r>
        <w:rPr>
          <w:b/>
          <w:sz w:val="20"/>
        </w:rPr>
        <w:t xml:space="preserve">STS de 27 de febrero de 1997, </w:t>
      </w:r>
      <w:r>
        <w:rPr>
          <w:sz w:val="20"/>
        </w:rPr>
        <w:t xml:space="preserve">que         se trata de un </w:t>
      </w:r>
      <w:r>
        <w:rPr>
          <w:b/>
          <w:sz w:val="20"/>
        </w:rPr>
        <w:t xml:space="preserve">plazo de prescripción de la acción, no de caducidad, </w:t>
      </w:r>
      <w:r>
        <w:rPr>
          <w:sz w:val="20"/>
        </w:rPr>
        <w:t>aplicable exclusivamente a la  acción  de  anulabilidad  o  nulidad  relativa,  es  decir,  la  acción ejercitada en relación con los contratos que cumplan los requisitos del art. 1261 del CC        (art. 1300 CC), ya  que  los  contratos  afectos  de  nulidad  absoluta,  radicalmente  inexistentes en derecho,  no  pueden  consolidarse  por  el  transcurso  del  tiempo  (STS  de  14 de Marzo de 2000).</w:t>
      </w:r>
    </w:p>
    <w:p w14:paraId="4C08C5A9" w14:textId="77777777" w:rsidR="00FD75CC" w:rsidRDefault="00FD75CC">
      <w:pPr>
        <w:pStyle w:val="Textoindependiente"/>
        <w:spacing w:before="1"/>
        <w:rPr>
          <w:i w:val="0"/>
          <w:sz w:val="26"/>
        </w:rPr>
      </w:pPr>
    </w:p>
    <w:p w14:paraId="0793BFA9" w14:textId="77777777" w:rsidR="00FD75CC" w:rsidRDefault="0071405E">
      <w:pPr>
        <w:spacing w:line="307" w:lineRule="auto"/>
        <w:ind w:left="120" w:right="118" w:firstLine="710"/>
        <w:jc w:val="both"/>
        <w:rPr>
          <w:sz w:val="20"/>
        </w:rPr>
      </w:pPr>
      <w:r>
        <w:rPr>
          <w:sz w:val="20"/>
        </w:rPr>
        <w:t>Sobre qué debe entenderse por "consumación del contrato" se ha pronunciado reiteradamente la jurisprudencia,  y  a  modo  de  síntesis  nos  remitimos  a  lo  señalado  por la SAP de Pontevedra núm. 46/2014 de 11 de Febrero (JUR/2014/72370)  en  cuyo  fundamento de derecho TERCERO se</w:t>
      </w:r>
      <w:r>
        <w:rPr>
          <w:spacing w:val="-3"/>
          <w:sz w:val="20"/>
        </w:rPr>
        <w:t xml:space="preserve"> </w:t>
      </w:r>
      <w:r>
        <w:rPr>
          <w:sz w:val="20"/>
        </w:rPr>
        <w:t>indica:</w:t>
      </w:r>
    </w:p>
    <w:p w14:paraId="4A2C7303" w14:textId="77777777" w:rsidR="00FD75CC" w:rsidRDefault="00FD75CC">
      <w:pPr>
        <w:pStyle w:val="Textoindependiente"/>
        <w:spacing w:before="10"/>
        <w:rPr>
          <w:i w:val="0"/>
          <w:sz w:val="25"/>
        </w:rPr>
      </w:pPr>
    </w:p>
    <w:p w14:paraId="264511E8" w14:textId="77777777" w:rsidR="00FD75CC" w:rsidRDefault="0071405E">
      <w:pPr>
        <w:spacing w:line="309" w:lineRule="auto"/>
        <w:ind w:left="835" w:right="117" w:firstLine="20"/>
        <w:jc w:val="both"/>
        <w:rPr>
          <w:b/>
          <w:i/>
          <w:sz w:val="20"/>
        </w:rPr>
      </w:pPr>
      <w:r>
        <w:rPr>
          <w:b/>
          <w:i/>
          <w:sz w:val="20"/>
        </w:rPr>
        <w:t>'Hay que distinguir entre la "perfección" del contrato y su "consumación", que  se identifica con el cumplimiento íntegro de las obligaciones derivadas de la relación negocial y, tratándose de contratos de  tracto  sucesivo,  con  la completa satisfacción de las recíprocas</w:t>
      </w:r>
      <w:r>
        <w:rPr>
          <w:b/>
          <w:i/>
          <w:spacing w:val="-3"/>
          <w:sz w:val="20"/>
        </w:rPr>
        <w:t xml:space="preserve"> </w:t>
      </w:r>
      <w:r>
        <w:rPr>
          <w:b/>
          <w:i/>
          <w:sz w:val="20"/>
        </w:rPr>
        <w:t>prestaciones.</w:t>
      </w:r>
    </w:p>
    <w:p w14:paraId="42CCC6A0" w14:textId="77777777" w:rsidR="00FD75CC" w:rsidRDefault="00FD75CC">
      <w:pPr>
        <w:pStyle w:val="Textoindependiente"/>
        <w:spacing w:before="5"/>
        <w:rPr>
          <w:b/>
          <w:sz w:val="25"/>
        </w:rPr>
      </w:pPr>
    </w:p>
    <w:p w14:paraId="44ECBDB1" w14:textId="77777777" w:rsidR="00FD75CC" w:rsidRDefault="0071405E">
      <w:pPr>
        <w:spacing w:before="1" w:line="307" w:lineRule="auto"/>
        <w:ind w:left="840" w:right="127" w:firstLine="5"/>
        <w:jc w:val="both"/>
        <w:rPr>
          <w:i/>
          <w:sz w:val="20"/>
        </w:rPr>
      </w:pPr>
      <w:r>
        <w:rPr>
          <w:i/>
          <w:sz w:val="20"/>
        </w:rPr>
        <w:t xml:space="preserve">En esta línea, la </w:t>
      </w:r>
      <w:r>
        <w:rPr>
          <w:b/>
          <w:i/>
          <w:sz w:val="20"/>
        </w:rPr>
        <w:t xml:space="preserve">STS 11 de junio de 2003 </w:t>
      </w:r>
      <w:r>
        <w:rPr>
          <w:i/>
          <w:sz w:val="20"/>
        </w:rPr>
        <w:t>resume la doctrina sentada sobre la cuestión:</w:t>
      </w:r>
    </w:p>
    <w:p w14:paraId="493619C6" w14:textId="77777777" w:rsidR="00FD75CC" w:rsidRDefault="00FD75CC">
      <w:pPr>
        <w:pStyle w:val="Textoindependiente"/>
        <w:spacing w:before="10"/>
        <w:rPr>
          <w:sz w:val="24"/>
        </w:rPr>
      </w:pPr>
    </w:p>
    <w:p w14:paraId="3B879F0A" w14:textId="77777777" w:rsidR="00FD75CC" w:rsidRDefault="0071405E">
      <w:pPr>
        <w:pStyle w:val="Textoindependiente"/>
        <w:spacing w:line="304" w:lineRule="auto"/>
        <w:ind w:left="835" w:right="117" w:firstLine="20"/>
        <w:jc w:val="both"/>
      </w:pPr>
      <w:r>
        <w:t>"En orden a cuando  se  produce  la  consumación  del  contrato,  dice  la  sentencia  de 11 de julio de 1984 que "es de tener en cuenta que aunque  ciertamente  el  cómputo para el posible ejercicio de la acción de nulidad  del  contrato  de compraventa,  con  más  precisión  por  anulabilidad,  pretendida  por  intimidación,  dolo o error se produce a partir de la consumación del contrato, o sea, hasta</w:t>
      </w:r>
      <w:r>
        <w:rPr>
          <w:spacing w:val="-20"/>
        </w:rPr>
        <w:t xml:space="preserve"> </w:t>
      </w:r>
      <w:r>
        <w:t>la</w:t>
      </w:r>
    </w:p>
    <w:p w14:paraId="5CED21DD" w14:textId="77777777" w:rsidR="00FD75CC" w:rsidRDefault="00FD75CC">
      <w:pPr>
        <w:pStyle w:val="Textoindependiente"/>
        <w:rPr>
          <w:sz w:val="22"/>
        </w:rPr>
      </w:pPr>
    </w:p>
    <w:p w14:paraId="10391652" w14:textId="77777777" w:rsidR="00FD75CC" w:rsidRDefault="00FD75CC">
      <w:pPr>
        <w:pStyle w:val="Textoindependiente"/>
        <w:rPr>
          <w:sz w:val="22"/>
        </w:rPr>
      </w:pPr>
    </w:p>
    <w:p w14:paraId="791A0501" w14:textId="38211701" w:rsidR="00FD75CC" w:rsidRDefault="00BD66CC">
      <w:pPr>
        <w:tabs>
          <w:tab w:val="left" w:pos="7944"/>
        </w:tabs>
        <w:spacing w:before="131"/>
        <w:ind w:left="115"/>
        <w:rPr>
          <w:rFonts w:ascii="Times New Roman" w:hAnsi="Times New Roman"/>
          <w:sz w:val="15"/>
        </w:rPr>
      </w:pPr>
      <w:r>
        <w:rPr>
          <w:sz w:val="20"/>
        </w:rPr>
        <w:t xml:space="preserve">………………………… </w:t>
      </w:r>
      <w:r w:rsidR="0071405E">
        <w:rPr>
          <w:rFonts w:ascii="Times New Roman" w:hAnsi="Times New Roman"/>
          <w:sz w:val="15"/>
        </w:rPr>
        <w:t>S.L.</w:t>
      </w:r>
      <w:r w:rsidR="0071405E">
        <w:rPr>
          <w:rFonts w:ascii="Times New Roman" w:hAnsi="Times New Roman"/>
          <w:sz w:val="15"/>
        </w:rPr>
        <w:tab/>
        <w:t>Páginal7</w:t>
      </w:r>
    </w:p>
    <w:p w14:paraId="763EE08F" w14:textId="77777777" w:rsidR="00FD75CC" w:rsidRDefault="00FD75CC">
      <w:pPr>
        <w:rPr>
          <w:rFonts w:ascii="Times New Roman" w:hAnsi="Times New Roman"/>
          <w:sz w:val="15"/>
        </w:rPr>
        <w:sectPr w:rsidR="00FD75CC">
          <w:pgSz w:w="11810" w:h="16880"/>
          <w:pgMar w:top="1580" w:right="1600" w:bottom="280" w:left="1460" w:header="720" w:footer="720" w:gutter="0"/>
          <w:cols w:space="720"/>
        </w:sectPr>
      </w:pPr>
    </w:p>
    <w:p w14:paraId="6539CF0C" w14:textId="05EEC9A0" w:rsidR="00FD75CC" w:rsidRDefault="0071405E">
      <w:pPr>
        <w:spacing w:before="67" w:line="307" w:lineRule="auto"/>
        <w:ind w:left="850" w:right="107" w:firstLine="5"/>
        <w:jc w:val="both"/>
        <w:rPr>
          <w:i/>
          <w:sz w:val="20"/>
        </w:rPr>
      </w:pPr>
      <w:r>
        <w:rPr>
          <w:i/>
          <w:sz w:val="20"/>
        </w:rPr>
        <w:lastRenderedPageBreak/>
        <w:t xml:space="preserve">realización de todas las obligaciones (sentencias, entre otras, de 24 de junio de </w:t>
      </w:r>
      <w:r>
        <w:rPr>
          <w:b/>
          <w:i/>
          <w:sz w:val="20"/>
        </w:rPr>
        <w:t>1897y20 de febrero de 1928), y la sentencia de 27 de marzo de 1989</w:t>
      </w:r>
      <w:r w:rsidR="00BD66CC">
        <w:rPr>
          <w:b/>
          <w:i/>
          <w:sz w:val="20"/>
        </w:rPr>
        <w:t xml:space="preserve"> </w:t>
      </w:r>
      <w:r>
        <w:rPr>
          <w:b/>
          <w:i/>
          <w:sz w:val="20"/>
        </w:rPr>
        <w:t xml:space="preserve">preciso       </w:t>
      </w:r>
      <w:r>
        <w:rPr>
          <w:i/>
          <w:sz w:val="20"/>
        </w:rPr>
        <w:t xml:space="preserve">que "el </w:t>
      </w:r>
      <w:r>
        <w:rPr>
          <w:i/>
          <w:sz w:val="20"/>
          <w:u w:val="single"/>
        </w:rPr>
        <w:t>art. 1301</w:t>
      </w:r>
      <w:r>
        <w:rPr>
          <w:i/>
          <w:sz w:val="20"/>
        </w:rPr>
        <w:t xml:space="preserve"> del Código Civil señala que  en  los  casos  de  error  o  dolo  la  acción de nulidad del contrato empezará a correr "desde la consumación  del  contrato". </w:t>
      </w:r>
      <w:r>
        <w:rPr>
          <w:b/>
          <w:i/>
          <w:sz w:val="20"/>
        </w:rPr>
        <w:t xml:space="preserve">Este momento de la "consumación" no puede confundirse con el de     la perfección del contrato, sino que sólo tiene lugar, como acertadamente entendieron ambas sentencias de instancia, cuando están completamente cumplidas las prestaciones de ambas partes", </w:t>
      </w:r>
      <w:r>
        <w:rPr>
          <w:i/>
          <w:sz w:val="20"/>
        </w:rPr>
        <w:t>criterio que se  manifiesto  igualmente en la sentencia  de  5  de  mayo  de  1983cuando  dice,  "en  el  supuesto de entender que no  obstante  la  entrega  de  la  cosa  por  los  vendedores  el  contrato de 8 de junio de 1955, al aplazarse en  parte el  pago  del  precio,  no  se había consumado en la integridad de los vínculos obligacionales que generó</w:t>
      </w:r>
      <w:r>
        <w:rPr>
          <w:i/>
          <w:spacing w:val="38"/>
          <w:sz w:val="20"/>
        </w:rPr>
        <w:t xml:space="preserve"> </w:t>
      </w:r>
      <w:r>
        <w:rPr>
          <w:i/>
          <w:sz w:val="20"/>
        </w:rPr>
        <w:t>".</w:t>
      </w:r>
    </w:p>
    <w:p w14:paraId="75C8FE5C" w14:textId="77777777" w:rsidR="00FD75CC" w:rsidRDefault="0071405E">
      <w:pPr>
        <w:pStyle w:val="Textoindependiente"/>
        <w:spacing w:before="8" w:line="307" w:lineRule="auto"/>
        <w:ind w:left="815" w:right="107" w:firstLine="25"/>
        <w:jc w:val="both"/>
      </w:pPr>
      <w:r>
        <w:t>Así en supuestos concretos de contratos de tracto sucesivo se ha manifestado la jurisprudencia de esta Sala; la sentencia de 24 de junio de  1897afirmó  que  "el  término para impugnar el consentimiento prestado  por  error  en  liquidaciones parciales de  un  préstamo  no  empieza  a  correr  hasta  que  aquél  ha  sido  satisfecho por completo", y la sentencia de  20  de  febrero  de  1928dijo  que  "la  acción para pedir la nulidad por dolo de un contrato de sociedad no comienza a contarse hasta la consumación del contrato, o sea hasta que transcurra el  plazo durante el cual se</w:t>
      </w:r>
      <w:r>
        <w:rPr>
          <w:spacing w:val="-2"/>
        </w:rPr>
        <w:t xml:space="preserve"> </w:t>
      </w:r>
      <w:r>
        <w:t>concertó".</w:t>
      </w:r>
    </w:p>
    <w:p w14:paraId="3AD30B0E" w14:textId="77777777" w:rsidR="00FD75CC" w:rsidRDefault="00FD75CC">
      <w:pPr>
        <w:pStyle w:val="Textoindependiente"/>
        <w:rPr>
          <w:sz w:val="26"/>
        </w:rPr>
      </w:pPr>
    </w:p>
    <w:p w14:paraId="4D5BE6D6" w14:textId="77777777" w:rsidR="00FD75CC" w:rsidRDefault="0071405E">
      <w:pPr>
        <w:pStyle w:val="Ttulo2"/>
        <w:spacing w:before="1" w:line="309" w:lineRule="auto"/>
        <w:ind w:left="815" w:right="108" w:firstLine="30"/>
      </w:pPr>
      <w:r>
        <w:t xml:space="preserve">La misma sentencia de 11 de junio de 2003 aclara que tal doctrina  jurisprudencial ha de entenderse en el sentido, </w:t>
      </w:r>
      <w:r>
        <w:rPr>
          <w:u w:val="single"/>
        </w:rPr>
        <w:t>no que la acción nazca a partir</w:t>
      </w:r>
      <w:r>
        <w:t xml:space="preserve">  </w:t>
      </w:r>
      <w:r>
        <w:rPr>
          <w:u w:val="single"/>
        </w:rPr>
        <w:t>del momento de la consumación del contrato, sino que la misma podrá</w:t>
      </w:r>
      <w:r>
        <w:t xml:space="preserve">  </w:t>
      </w:r>
      <w:r>
        <w:rPr>
          <w:u w:val="single"/>
        </w:rPr>
        <w:t>ejercitarse hasta que no transcurra el plazo de cuatro años desde la</w:t>
      </w:r>
      <w:r>
        <w:t xml:space="preserve">  </w:t>
      </w:r>
      <w:r>
        <w:rPr>
          <w:u w:val="single"/>
        </w:rPr>
        <w:t>consumación del contrato que establece el art. 1301 del Código Civil,</w:t>
      </w:r>
      <w:r>
        <w:t xml:space="preserve"> ya que si    la acción solo pudiera ejercitarse "desde" la consumación del contrato nos encontraríamos con el absurdo de que "hasta ese momento no pudiera ejercitarse por error, dolo o falsedad en la causa, en los contratos de tracto sucesivo, con prestaciones periódicas, durante la vigencia del</w:t>
      </w:r>
      <w:r>
        <w:rPr>
          <w:spacing w:val="-13"/>
        </w:rPr>
        <w:t xml:space="preserve"> </w:t>
      </w:r>
      <w:r>
        <w:t>contrato".</w:t>
      </w:r>
    </w:p>
    <w:p w14:paraId="59B375E9" w14:textId="77777777" w:rsidR="00FD75CC" w:rsidRDefault="00FD75CC">
      <w:pPr>
        <w:pStyle w:val="Textoindependiente"/>
        <w:spacing w:before="2"/>
        <w:rPr>
          <w:b/>
          <w:sz w:val="25"/>
        </w:rPr>
      </w:pPr>
    </w:p>
    <w:p w14:paraId="54BF4123" w14:textId="77777777" w:rsidR="00FD75CC" w:rsidRDefault="0071405E">
      <w:pPr>
        <w:spacing w:line="302" w:lineRule="auto"/>
        <w:ind w:left="130" w:right="122" w:firstLine="710"/>
        <w:jc w:val="both"/>
        <w:rPr>
          <w:sz w:val="20"/>
        </w:rPr>
      </w:pPr>
      <w:r>
        <w:rPr>
          <w:sz w:val="20"/>
        </w:rPr>
        <w:t>Esta parte entiende  que  la  acción  es  legítimamente  ejercitable  debido  ya  que  para el caso de nulidad relativa, no han transcurrido los cuatro años</w:t>
      </w:r>
      <w:r>
        <w:rPr>
          <w:spacing w:val="-13"/>
          <w:sz w:val="20"/>
        </w:rPr>
        <w:t xml:space="preserve"> </w:t>
      </w:r>
      <w:r>
        <w:rPr>
          <w:sz w:val="20"/>
        </w:rPr>
        <w:t>señalados.</w:t>
      </w:r>
    </w:p>
    <w:p w14:paraId="4832BF38" w14:textId="77777777" w:rsidR="00FD75CC" w:rsidRDefault="00FD75CC">
      <w:pPr>
        <w:pStyle w:val="Textoindependiente"/>
        <w:spacing w:before="8"/>
        <w:rPr>
          <w:i w:val="0"/>
          <w:sz w:val="25"/>
        </w:rPr>
      </w:pPr>
    </w:p>
    <w:p w14:paraId="5DDEA993" w14:textId="5A9799B9" w:rsidR="00FD75CC" w:rsidRDefault="0071405E">
      <w:pPr>
        <w:spacing w:line="307" w:lineRule="auto"/>
        <w:ind w:left="120" w:right="117" w:firstLine="720"/>
        <w:jc w:val="both"/>
        <w:rPr>
          <w:sz w:val="20"/>
        </w:rPr>
      </w:pPr>
      <w:r>
        <w:rPr>
          <w:sz w:val="20"/>
          <w:u w:val="single"/>
        </w:rPr>
        <w:t xml:space="preserve">Por último, por lo que se refiere a la  </w:t>
      </w:r>
      <w:r>
        <w:rPr>
          <w:b/>
          <w:sz w:val="20"/>
          <w:u w:val="single"/>
        </w:rPr>
        <w:t>acción  subsidiaria  de  resolución  del</w:t>
      </w:r>
      <w:r>
        <w:rPr>
          <w:b/>
          <w:sz w:val="20"/>
        </w:rPr>
        <w:t xml:space="preserve"> </w:t>
      </w:r>
      <w:r>
        <w:rPr>
          <w:b/>
          <w:sz w:val="20"/>
          <w:u w:val="single"/>
        </w:rPr>
        <w:t>contrato por incumplimiento de los deberes legales de información, transparencia y</w:t>
      </w:r>
      <w:r>
        <w:rPr>
          <w:b/>
          <w:sz w:val="20"/>
        </w:rPr>
        <w:t xml:space="preserve"> </w:t>
      </w:r>
      <w:r>
        <w:rPr>
          <w:b/>
          <w:sz w:val="20"/>
          <w:u w:val="single"/>
        </w:rPr>
        <w:t xml:space="preserve">asesoramiento legal de ………………………… ,  </w:t>
      </w:r>
      <w:r>
        <w:rPr>
          <w:sz w:val="20"/>
          <w:u w:val="single"/>
        </w:rPr>
        <w:t xml:space="preserve">del  que  se  deriva  responsabilidad civil  </w:t>
      </w:r>
      <w:r>
        <w:rPr>
          <w:i/>
          <w:sz w:val="20"/>
          <w:u w:val="single"/>
        </w:rPr>
        <w:t xml:space="preserve">ex  </w:t>
      </w:r>
      <w:r>
        <w:rPr>
          <w:sz w:val="20"/>
          <w:u w:val="single"/>
        </w:rPr>
        <w:t>art.  1101  y</w:t>
      </w:r>
      <w:r>
        <w:rPr>
          <w:sz w:val="20"/>
        </w:rPr>
        <w:t xml:space="preserve"> </w:t>
      </w:r>
      <w:r>
        <w:rPr>
          <w:sz w:val="20"/>
          <w:u w:val="single"/>
        </w:rPr>
        <w:t>ss del CC, se encuentra sometida a un plazo de prescripción de quince años, tal y como</w:t>
      </w:r>
      <w:r>
        <w:rPr>
          <w:sz w:val="20"/>
        </w:rPr>
        <w:t xml:space="preserve"> </w:t>
      </w:r>
      <w:r>
        <w:rPr>
          <w:sz w:val="20"/>
          <w:u w:val="single"/>
        </w:rPr>
        <w:t>dispone el art. 1964  del  Código  Civil  computados  desde  que  la  acción  pudo  ejercitarse,</w:t>
      </w:r>
      <w:r>
        <w:rPr>
          <w:sz w:val="20"/>
        </w:rPr>
        <w:t xml:space="preserve"> </w:t>
      </w:r>
      <w:r>
        <w:rPr>
          <w:sz w:val="20"/>
          <w:u w:val="single"/>
        </w:rPr>
        <w:t>de acuerdo con lo dispuesto en el artículo 1969 del citado cuerpo</w:t>
      </w:r>
      <w:r>
        <w:rPr>
          <w:spacing w:val="-10"/>
          <w:sz w:val="20"/>
          <w:u w:val="single"/>
        </w:rPr>
        <w:t xml:space="preserve"> </w:t>
      </w:r>
      <w:r>
        <w:rPr>
          <w:sz w:val="20"/>
          <w:u w:val="single"/>
        </w:rPr>
        <w:t>legal</w:t>
      </w:r>
      <w:r>
        <w:rPr>
          <w:sz w:val="20"/>
        </w:rPr>
        <w:t>.</w:t>
      </w:r>
    </w:p>
    <w:p w14:paraId="421C4B43" w14:textId="77777777" w:rsidR="00FD75CC" w:rsidRDefault="00FD75CC">
      <w:pPr>
        <w:pStyle w:val="Textoindependiente"/>
        <w:rPr>
          <w:i w:val="0"/>
          <w:sz w:val="22"/>
        </w:rPr>
      </w:pPr>
    </w:p>
    <w:p w14:paraId="52802188" w14:textId="77777777" w:rsidR="00FD75CC" w:rsidRDefault="00FD75CC">
      <w:pPr>
        <w:pStyle w:val="Textoindependiente"/>
        <w:spacing w:before="9"/>
        <w:rPr>
          <w:i w:val="0"/>
          <w:sz w:val="28"/>
        </w:rPr>
      </w:pPr>
    </w:p>
    <w:p w14:paraId="1893303B" w14:textId="77777777" w:rsidR="00FD75CC" w:rsidRDefault="0071405E">
      <w:pPr>
        <w:pStyle w:val="Ttulo1"/>
        <w:numPr>
          <w:ilvl w:val="2"/>
          <w:numId w:val="9"/>
        </w:numPr>
        <w:tabs>
          <w:tab w:val="left" w:pos="3439"/>
        </w:tabs>
        <w:jc w:val="left"/>
      </w:pPr>
      <w:r>
        <w:t>FONDO DEL</w:t>
      </w:r>
      <w:r>
        <w:rPr>
          <w:spacing w:val="-2"/>
        </w:rPr>
        <w:t xml:space="preserve"> </w:t>
      </w:r>
      <w:r>
        <w:t>ASUNTO.</w:t>
      </w:r>
    </w:p>
    <w:p w14:paraId="61AE0865" w14:textId="77777777" w:rsidR="00FD75CC" w:rsidRDefault="00FD75CC">
      <w:pPr>
        <w:pStyle w:val="Textoindependiente"/>
        <w:spacing w:before="8"/>
        <w:rPr>
          <w:b/>
          <w:i w:val="0"/>
          <w:sz w:val="22"/>
        </w:rPr>
      </w:pPr>
    </w:p>
    <w:p w14:paraId="6C84F709" w14:textId="77777777" w:rsidR="00FD75CC" w:rsidRDefault="0071405E">
      <w:pPr>
        <w:pStyle w:val="Prrafodelista"/>
        <w:numPr>
          <w:ilvl w:val="0"/>
          <w:numId w:val="9"/>
        </w:numPr>
        <w:tabs>
          <w:tab w:val="left" w:pos="376"/>
        </w:tabs>
        <w:spacing w:before="94"/>
        <w:ind w:left="376"/>
        <w:rPr>
          <w:b/>
          <w:sz w:val="20"/>
        </w:rPr>
      </w:pPr>
      <w:r>
        <w:rPr>
          <w:b/>
          <w:sz w:val="20"/>
          <w:u w:val="single"/>
        </w:rPr>
        <w:t>JURÍDICO</w:t>
      </w:r>
      <w:r>
        <w:rPr>
          <w:b/>
          <w:spacing w:val="-2"/>
          <w:sz w:val="20"/>
          <w:u w:val="single"/>
        </w:rPr>
        <w:t xml:space="preserve"> </w:t>
      </w:r>
      <w:r>
        <w:rPr>
          <w:b/>
          <w:sz w:val="20"/>
          <w:u w:val="single"/>
        </w:rPr>
        <w:t>MATERIALES</w:t>
      </w:r>
    </w:p>
    <w:p w14:paraId="44060722" w14:textId="77777777" w:rsidR="00FD75CC" w:rsidRDefault="00FD75CC">
      <w:pPr>
        <w:pStyle w:val="Textoindependiente"/>
        <w:rPr>
          <w:b/>
          <w:i w:val="0"/>
          <w:sz w:val="22"/>
        </w:rPr>
      </w:pPr>
    </w:p>
    <w:p w14:paraId="364C8EBA" w14:textId="77777777" w:rsidR="00FD75CC" w:rsidRDefault="00FD75CC">
      <w:pPr>
        <w:pStyle w:val="Textoindependiente"/>
        <w:rPr>
          <w:b/>
          <w:i w:val="0"/>
          <w:sz w:val="22"/>
        </w:rPr>
      </w:pPr>
    </w:p>
    <w:p w14:paraId="320C3436" w14:textId="77777777" w:rsidR="00FD75CC" w:rsidRDefault="00FD75CC">
      <w:pPr>
        <w:pStyle w:val="Textoindependiente"/>
        <w:rPr>
          <w:b/>
          <w:i w:val="0"/>
          <w:sz w:val="22"/>
        </w:rPr>
      </w:pPr>
    </w:p>
    <w:p w14:paraId="193BCFC4" w14:textId="77777777" w:rsidR="00FD75CC" w:rsidRDefault="00FD75CC">
      <w:pPr>
        <w:pStyle w:val="Textoindependiente"/>
        <w:rPr>
          <w:b/>
          <w:i w:val="0"/>
          <w:sz w:val="19"/>
        </w:rPr>
      </w:pPr>
    </w:p>
    <w:p w14:paraId="269E4502" w14:textId="22ED559E" w:rsidR="00FD75CC" w:rsidRDefault="00FE7B0B">
      <w:pPr>
        <w:tabs>
          <w:tab w:val="left" w:pos="7949"/>
        </w:tabs>
        <w:ind w:left="114"/>
        <w:rPr>
          <w:rFonts w:ascii="Times New Roman" w:hAnsi="Times New Roman"/>
          <w:sz w:val="15"/>
        </w:rPr>
      </w:pPr>
      <w:r>
        <w:rPr>
          <w:rFonts w:ascii="Times New Roman" w:hAnsi="Times New Roman"/>
          <w:sz w:val="15"/>
        </w:rPr>
        <w:t xml:space="preserve">………………………… </w:t>
      </w:r>
      <w:r w:rsidR="0071405E">
        <w:rPr>
          <w:rFonts w:ascii="Times New Roman" w:hAnsi="Times New Roman"/>
          <w:sz w:val="15"/>
        </w:rPr>
        <w:tab/>
      </w:r>
      <w:r w:rsidR="0071405E">
        <w:rPr>
          <w:rFonts w:ascii="Times New Roman" w:hAnsi="Times New Roman"/>
          <w:position w:val="1"/>
          <w:sz w:val="15"/>
        </w:rPr>
        <w:t>Páginal8</w:t>
      </w:r>
    </w:p>
    <w:p w14:paraId="20CA170D" w14:textId="77777777" w:rsidR="00FD75CC" w:rsidRDefault="00FD75CC">
      <w:pPr>
        <w:rPr>
          <w:rFonts w:ascii="Times New Roman" w:hAnsi="Times New Roman"/>
          <w:sz w:val="15"/>
        </w:rPr>
        <w:sectPr w:rsidR="00FD75CC">
          <w:pgSz w:w="11770" w:h="16860"/>
          <w:pgMar w:top="1560" w:right="1560" w:bottom="280" w:left="1460" w:header="720" w:footer="720" w:gutter="0"/>
          <w:cols w:space="720"/>
        </w:sectPr>
      </w:pPr>
    </w:p>
    <w:p w14:paraId="03E2FF7B" w14:textId="34B9C110" w:rsidR="00FD75CC" w:rsidRDefault="00FD75CC">
      <w:pPr>
        <w:pStyle w:val="Textoindependiente"/>
        <w:rPr>
          <w:rFonts w:ascii="Times New Roman"/>
          <w:i w:val="0"/>
        </w:rPr>
      </w:pPr>
    </w:p>
    <w:p w14:paraId="366FB62D" w14:textId="77777777" w:rsidR="00FD75CC" w:rsidRDefault="00FD75CC">
      <w:pPr>
        <w:pStyle w:val="Textoindependiente"/>
        <w:rPr>
          <w:rFonts w:ascii="Times New Roman"/>
          <w:i w:val="0"/>
        </w:rPr>
      </w:pPr>
    </w:p>
    <w:p w14:paraId="76ACA16E" w14:textId="77777777" w:rsidR="00FD75CC" w:rsidRDefault="00FD75CC">
      <w:pPr>
        <w:pStyle w:val="Textoindependiente"/>
        <w:rPr>
          <w:rFonts w:ascii="Times New Roman"/>
          <w:i w:val="0"/>
        </w:rPr>
      </w:pPr>
    </w:p>
    <w:p w14:paraId="57B9E4EE" w14:textId="77777777" w:rsidR="00FD75CC" w:rsidRDefault="00FD75CC">
      <w:pPr>
        <w:pStyle w:val="Textoindependiente"/>
        <w:rPr>
          <w:rFonts w:ascii="Times New Roman"/>
          <w:i w:val="0"/>
        </w:rPr>
      </w:pPr>
    </w:p>
    <w:p w14:paraId="119074ED" w14:textId="77777777" w:rsidR="00FD75CC" w:rsidRDefault="00FD75CC">
      <w:pPr>
        <w:pStyle w:val="Textoindependiente"/>
        <w:rPr>
          <w:rFonts w:ascii="Times New Roman"/>
          <w:i w:val="0"/>
        </w:rPr>
      </w:pPr>
    </w:p>
    <w:p w14:paraId="6DE2623D" w14:textId="77777777" w:rsidR="00FD75CC" w:rsidRDefault="00FD75CC">
      <w:pPr>
        <w:pStyle w:val="Textoindependiente"/>
        <w:rPr>
          <w:rFonts w:ascii="Times New Roman"/>
          <w:i w:val="0"/>
        </w:rPr>
      </w:pPr>
    </w:p>
    <w:p w14:paraId="20DFBC91" w14:textId="77777777" w:rsidR="00FD75CC" w:rsidRDefault="00FD75CC">
      <w:pPr>
        <w:pStyle w:val="Textoindependiente"/>
        <w:spacing w:before="6"/>
        <w:rPr>
          <w:rFonts w:ascii="Times New Roman"/>
          <w:i w:val="0"/>
          <w:sz w:val="21"/>
        </w:rPr>
      </w:pPr>
    </w:p>
    <w:p w14:paraId="4251CAA3" w14:textId="77777777" w:rsidR="00FD75CC" w:rsidRDefault="0071405E">
      <w:pPr>
        <w:pStyle w:val="Ttulo1"/>
        <w:numPr>
          <w:ilvl w:val="0"/>
          <w:numId w:val="8"/>
        </w:numPr>
        <w:tabs>
          <w:tab w:val="left" w:pos="1185"/>
        </w:tabs>
        <w:spacing w:line="307" w:lineRule="auto"/>
        <w:ind w:left="839" w:right="147" w:firstLine="15"/>
      </w:pPr>
      <w:r>
        <w:rPr>
          <w:u w:val="single"/>
        </w:rPr>
        <w:t>NULIDAD ABSOLUTA Y SUBSIDIARIAMENTE NULIDAD RELATIVA POR</w:t>
      </w:r>
      <w:r>
        <w:t xml:space="preserve"> </w:t>
      </w:r>
      <w:r>
        <w:rPr>
          <w:u w:val="single"/>
        </w:rPr>
        <w:t xml:space="preserve"> VICIO EN EL CONSENTIMIENTO CAUSADO POR LAFALTA DE INFORMACIÓN VERAZ, SUFICIENTE Y RELEVANTE, ERROR EN EL CONSENTIMIENTO Y DOLO CONTRACTUAL</w:t>
      </w:r>
      <w:r>
        <w:t>.</w:t>
      </w:r>
    </w:p>
    <w:p w14:paraId="56D79F63" w14:textId="77777777" w:rsidR="00FD75CC" w:rsidRDefault="00FD75CC">
      <w:pPr>
        <w:pStyle w:val="Textoindependiente"/>
        <w:spacing w:before="10"/>
        <w:rPr>
          <w:b/>
          <w:i w:val="0"/>
          <w:sz w:val="25"/>
        </w:rPr>
      </w:pPr>
    </w:p>
    <w:p w14:paraId="290A8071" w14:textId="32BF845A" w:rsidR="00FD75CC" w:rsidRDefault="0071405E">
      <w:pPr>
        <w:spacing w:line="307" w:lineRule="auto"/>
        <w:ind w:left="135" w:right="147" w:firstLine="715"/>
        <w:jc w:val="both"/>
        <w:rPr>
          <w:b/>
          <w:sz w:val="20"/>
        </w:rPr>
      </w:pPr>
      <w:r>
        <w:rPr>
          <w:b/>
          <w:sz w:val="20"/>
        </w:rPr>
        <w:t xml:space="preserve">Como hemos citado en el antecedente de hecho sexto,…………………………  ha incumplido     la normativa aplicable, concretamente el  artículo 79 y 79 bis de la Ley del Mercado        de valores, porque no ha ofrecido al cliente una  información  clara  y  veraz,  por  un lado sobre los riesgos y características del producto, y por otro lado, sobre las condiciones económicas en las que se encontraba la entidad. </w:t>
      </w:r>
      <w:r>
        <w:rPr>
          <w:b/>
          <w:sz w:val="20"/>
          <w:u w:val="single"/>
        </w:rPr>
        <w:t>Dicha conducta de la</w:t>
      </w:r>
      <w:r>
        <w:rPr>
          <w:b/>
          <w:sz w:val="20"/>
        </w:rPr>
        <w:t xml:space="preserve"> </w:t>
      </w:r>
      <w:r>
        <w:rPr>
          <w:b/>
          <w:sz w:val="20"/>
          <w:u w:val="single"/>
        </w:rPr>
        <w:t>demandada constituye una infracción de las normas imperativas que conlleva</w:t>
      </w:r>
      <w:r>
        <w:rPr>
          <w:b/>
          <w:sz w:val="20"/>
        </w:rPr>
        <w:t xml:space="preserve"> </w:t>
      </w:r>
      <w:r>
        <w:rPr>
          <w:b/>
          <w:sz w:val="20"/>
          <w:u w:val="single"/>
        </w:rPr>
        <w:t>automáticamente la nulidad de los contratos por  aplicación  del  artículo  6.3  del</w:t>
      </w:r>
      <w:r>
        <w:rPr>
          <w:b/>
          <w:sz w:val="20"/>
        </w:rPr>
        <w:t xml:space="preserve">  </w:t>
      </w:r>
      <w:r>
        <w:rPr>
          <w:b/>
          <w:sz w:val="20"/>
          <w:u w:val="single"/>
        </w:rPr>
        <w:t>Código</w:t>
      </w:r>
      <w:r>
        <w:rPr>
          <w:b/>
          <w:spacing w:val="-2"/>
          <w:sz w:val="20"/>
          <w:u w:val="single"/>
        </w:rPr>
        <w:t xml:space="preserve"> </w:t>
      </w:r>
      <w:r>
        <w:rPr>
          <w:b/>
          <w:sz w:val="20"/>
          <w:u w:val="single"/>
        </w:rPr>
        <w:t>Civil.</w:t>
      </w:r>
    </w:p>
    <w:p w14:paraId="12EE42F9" w14:textId="77777777" w:rsidR="00FD75CC" w:rsidRDefault="00FD75CC">
      <w:pPr>
        <w:pStyle w:val="Textoindependiente"/>
        <w:spacing w:before="1"/>
        <w:rPr>
          <w:b/>
          <w:i w:val="0"/>
          <w:sz w:val="26"/>
        </w:rPr>
      </w:pPr>
    </w:p>
    <w:p w14:paraId="598C0EB7" w14:textId="2033D685" w:rsidR="00FD75CC" w:rsidRDefault="0071405E">
      <w:pPr>
        <w:spacing w:line="307" w:lineRule="auto"/>
        <w:ind w:left="100" w:right="142" w:firstLine="745"/>
        <w:jc w:val="both"/>
        <w:rPr>
          <w:b/>
          <w:i/>
          <w:sz w:val="20"/>
        </w:rPr>
      </w:pPr>
      <w:r>
        <w:rPr>
          <w:b/>
          <w:sz w:val="20"/>
        </w:rPr>
        <w:t>En este sentido se ha pronunciado la</w:t>
      </w:r>
      <w:r w:rsidR="00BD66CC">
        <w:rPr>
          <w:b/>
          <w:sz w:val="20"/>
        </w:rPr>
        <w:t xml:space="preserve"> </w:t>
      </w:r>
      <w:r>
        <w:rPr>
          <w:b/>
          <w:sz w:val="20"/>
          <w:u w:val="single"/>
        </w:rPr>
        <w:t xml:space="preserve">STS </w:t>
      </w:r>
      <w:r>
        <w:rPr>
          <w:b/>
          <w:i/>
          <w:sz w:val="20"/>
          <w:u w:val="single"/>
        </w:rPr>
        <w:t>de 11 de Junio del 2010 (ROJ : STS</w:t>
      </w:r>
      <w:r>
        <w:rPr>
          <w:b/>
          <w:i/>
          <w:sz w:val="20"/>
        </w:rPr>
        <w:t xml:space="preserve"> </w:t>
      </w:r>
      <w:r>
        <w:rPr>
          <w:b/>
          <w:i/>
          <w:sz w:val="20"/>
          <w:u w:val="single"/>
        </w:rPr>
        <w:t>3061/2010 )</w:t>
      </w:r>
      <w:r w:rsidR="00BD66CC">
        <w:rPr>
          <w:b/>
          <w:i/>
          <w:sz w:val="20"/>
        </w:rPr>
        <w:t xml:space="preserve"> q</w:t>
      </w:r>
      <w:r>
        <w:rPr>
          <w:b/>
          <w:i/>
          <w:sz w:val="20"/>
        </w:rPr>
        <w:t xml:space="preserve">ue cita jurisprudencia en los siguientes términos: " (l)a sentencia de 9 octubre 2007, con cita de otras, ha declarado que " (...) </w:t>
      </w:r>
      <w:r>
        <w:rPr>
          <w:b/>
          <w:i/>
          <w:sz w:val="20"/>
          <w:u w:val="single"/>
        </w:rPr>
        <w:t>en relación con el art. 6.3 (...)</w:t>
      </w:r>
      <w:r>
        <w:rPr>
          <w:b/>
          <w:i/>
          <w:sz w:val="20"/>
        </w:rPr>
        <w:t xml:space="preserve">      </w:t>
      </w:r>
      <w:r>
        <w:rPr>
          <w:b/>
          <w:i/>
          <w:sz w:val="20"/>
          <w:u w:val="single"/>
        </w:rPr>
        <w:t>"el juzgador debe analizar la índole y finalidad de la norma legal contrariada y la</w:t>
      </w:r>
      <w:r>
        <w:rPr>
          <w:b/>
          <w:i/>
          <w:sz w:val="20"/>
        </w:rPr>
        <w:t xml:space="preserve"> </w:t>
      </w:r>
      <w:r>
        <w:rPr>
          <w:b/>
          <w:i/>
          <w:sz w:val="20"/>
          <w:u w:val="single"/>
        </w:rPr>
        <w:t>naturaleza, móviles, circunstancias v efectos previsibles de los actos realizados, para</w:t>
      </w:r>
      <w:r>
        <w:rPr>
          <w:b/>
          <w:i/>
          <w:sz w:val="20"/>
        </w:rPr>
        <w:t xml:space="preserve"> </w:t>
      </w:r>
      <w:r>
        <w:rPr>
          <w:b/>
          <w:i/>
          <w:sz w:val="20"/>
          <w:u w:val="single"/>
        </w:rPr>
        <w:t>concluir con la declaración de la validez del acto contrario a  la  Lev  si la levedad del</w:t>
      </w:r>
      <w:r>
        <w:rPr>
          <w:b/>
          <w:i/>
          <w:sz w:val="20"/>
        </w:rPr>
        <w:t xml:space="preserve"> </w:t>
      </w:r>
      <w:r>
        <w:rPr>
          <w:b/>
          <w:i/>
          <w:sz w:val="20"/>
          <w:u w:val="single"/>
        </w:rPr>
        <w:t>caso lo permite, reservando la sanción de</w:t>
      </w:r>
      <w:r w:rsidR="00BD66CC">
        <w:rPr>
          <w:b/>
          <w:i/>
          <w:sz w:val="20"/>
          <w:u w:val="single"/>
        </w:rPr>
        <w:t xml:space="preserve"> </w:t>
      </w:r>
      <w:r>
        <w:rPr>
          <w:b/>
          <w:i/>
          <w:sz w:val="20"/>
          <w:u w:val="single"/>
        </w:rPr>
        <w:t>nulidad  para  los  supuestos  en  que</w:t>
      </w:r>
      <w:r>
        <w:rPr>
          <w:b/>
          <w:i/>
          <w:sz w:val="20"/>
        </w:rPr>
        <w:t xml:space="preserve"> </w:t>
      </w:r>
      <w:r>
        <w:rPr>
          <w:b/>
          <w:i/>
          <w:sz w:val="20"/>
          <w:u w:val="single"/>
        </w:rPr>
        <w:t>concurran trascendentales razones que hagan  patente  el  carácter  del  acto</w:t>
      </w:r>
      <w:r>
        <w:rPr>
          <w:b/>
          <w:i/>
          <w:sz w:val="20"/>
        </w:rPr>
        <w:t xml:space="preserve">  </w:t>
      </w:r>
      <w:r>
        <w:rPr>
          <w:b/>
          <w:i/>
          <w:sz w:val="20"/>
          <w:u w:val="single"/>
        </w:rPr>
        <w:t>gravemente contrario a la Lev, la moral o el orden público";</w:t>
      </w:r>
      <w:r>
        <w:rPr>
          <w:b/>
          <w:i/>
          <w:sz w:val="20"/>
        </w:rPr>
        <w:t xml:space="preserve"> con cita de la STS 24-4-      96, dice que </w:t>
      </w:r>
      <w:r>
        <w:rPr>
          <w:b/>
          <w:i/>
          <w:sz w:val="20"/>
          <w:u w:val="single"/>
        </w:rPr>
        <w:t>"cuando la normativa administrativa  resulta  incompatible  con  el</w:t>
      </w:r>
      <w:r>
        <w:rPr>
          <w:b/>
          <w:i/>
          <w:sz w:val="20"/>
        </w:rPr>
        <w:t xml:space="preserve">  </w:t>
      </w:r>
      <w:r>
        <w:rPr>
          <w:b/>
          <w:i/>
          <w:sz w:val="20"/>
          <w:u w:val="single"/>
        </w:rPr>
        <w:t>contenido y efectos del negocio jurídico, deben aplicarse  las  pertinentes</w:t>
      </w:r>
      <w:r>
        <w:rPr>
          <w:b/>
          <w:i/>
          <w:sz w:val="20"/>
        </w:rPr>
        <w:t xml:space="preserve">  </w:t>
      </w:r>
      <w:r>
        <w:rPr>
          <w:b/>
          <w:i/>
          <w:sz w:val="20"/>
          <w:u w:val="single"/>
        </w:rPr>
        <w:t>consecuencias sobre su ineficacia o invalidez</w:t>
      </w:r>
      <w:r>
        <w:rPr>
          <w:b/>
          <w:i/>
          <w:sz w:val="20"/>
        </w:rPr>
        <w:t xml:space="preserve">": y también, que a la nulidad no es obstáculo el que la prohibición administrativa no tenga carácter absoluto. La sentencia de </w:t>
      </w:r>
      <w:r>
        <w:rPr>
          <w:b/>
          <w:i/>
          <w:sz w:val="20"/>
          <w:u w:val="single"/>
        </w:rPr>
        <w:t>30 de noviembre de 2006</w:t>
      </w:r>
      <w:r>
        <w:rPr>
          <w:b/>
          <w:i/>
          <w:sz w:val="20"/>
        </w:rPr>
        <w:t xml:space="preserve"> (recurso núm. 5670/00), citando otras anteriores, </w:t>
      </w:r>
      <w:r>
        <w:rPr>
          <w:b/>
          <w:i/>
          <w:sz w:val="20"/>
          <w:u w:val="single"/>
        </w:rPr>
        <w:t>declara</w:t>
      </w:r>
      <w:r>
        <w:rPr>
          <w:b/>
          <w:i/>
          <w:sz w:val="20"/>
        </w:rPr>
        <w:t xml:space="preserve">  </w:t>
      </w:r>
      <w:r>
        <w:rPr>
          <w:b/>
          <w:i/>
          <w:sz w:val="20"/>
          <w:u w:val="single"/>
        </w:rPr>
        <w:t>que la ilicitud administrativa puede  comportar  la  nulidad  civil  del  contrato  que</w:t>
      </w:r>
      <w:r>
        <w:rPr>
          <w:b/>
          <w:i/>
          <w:sz w:val="20"/>
        </w:rPr>
        <w:t xml:space="preserve">  </w:t>
      </w:r>
      <w:r>
        <w:rPr>
          <w:b/>
          <w:i/>
          <w:sz w:val="20"/>
          <w:u w:val="single"/>
        </w:rPr>
        <w:t>incurra en la misma.</w:t>
      </w:r>
      <w:r>
        <w:rPr>
          <w:b/>
          <w:i/>
          <w:sz w:val="20"/>
        </w:rPr>
        <w:t xml:space="preserve"> Otras sentencias ratifican la doctrina general de la de 25 de septiembre de 2006, [...]". Asimismo la sentencia de 22 diciembre 2009 señala que "no   es aceptable la afirmación de la parte recurrente en el sentido de que la infracción de normas administrativas no puede dar lugar a la nulidad de un contrato, </w:t>
      </w:r>
      <w:r>
        <w:rPr>
          <w:b/>
          <w:i/>
          <w:sz w:val="20"/>
          <w:u w:val="single"/>
        </w:rPr>
        <w:t>pues esta Sala,</w:t>
      </w:r>
      <w:r>
        <w:rPr>
          <w:b/>
          <w:i/>
          <w:sz w:val="20"/>
        </w:rPr>
        <w:t xml:space="preserve">  </w:t>
      </w:r>
      <w:r>
        <w:rPr>
          <w:b/>
          <w:i/>
          <w:sz w:val="20"/>
          <w:u w:val="single"/>
        </w:rPr>
        <w:t>en aplicación del artículo 6.3 CC, invocado como infringido, tiene  declarado  que</w:t>
      </w:r>
      <w:r>
        <w:rPr>
          <w:b/>
          <w:i/>
          <w:sz w:val="20"/>
        </w:rPr>
        <w:t xml:space="preserve">  </w:t>
      </w:r>
      <w:r>
        <w:rPr>
          <w:b/>
          <w:i/>
          <w:sz w:val="20"/>
          <w:u w:val="single"/>
        </w:rPr>
        <w:t>cuando, analizando la índole y  finalidad  de  la  norma  legal  contrariada  v  la</w:t>
      </w:r>
      <w:r>
        <w:rPr>
          <w:b/>
          <w:i/>
          <w:sz w:val="20"/>
        </w:rPr>
        <w:t xml:space="preserve">  </w:t>
      </w:r>
      <w:r>
        <w:rPr>
          <w:b/>
          <w:i/>
          <w:sz w:val="20"/>
          <w:u w:val="single"/>
        </w:rPr>
        <w:t>naturaleza, móviles, circunstancias y efectos previsibles de los actos realizados, la</w:t>
      </w:r>
      <w:r>
        <w:rPr>
          <w:b/>
          <w:i/>
          <w:sz w:val="20"/>
        </w:rPr>
        <w:t xml:space="preserve"> </w:t>
      </w:r>
      <w:r>
        <w:rPr>
          <w:b/>
          <w:i/>
          <w:sz w:val="20"/>
          <w:u w:val="single"/>
        </w:rPr>
        <w:t>normativa administrativa resulta incompatible con el contenido v efectos del negocio</w:t>
      </w:r>
      <w:r>
        <w:rPr>
          <w:b/>
          <w:i/>
          <w:sz w:val="20"/>
        </w:rPr>
        <w:t xml:space="preserve"> </w:t>
      </w:r>
      <w:r>
        <w:rPr>
          <w:b/>
          <w:i/>
          <w:sz w:val="20"/>
          <w:u w:val="single"/>
        </w:rPr>
        <w:t>jurídico deben aplicarse las pertinentes consecuencias sobre su ineficacia o invalidez</w:t>
      </w:r>
      <w:r>
        <w:rPr>
          <w:b/>
          <w:i/>
          <w:sz w:val="20"/>
        </w:rPr>
        <w:t xml:space="preserve"> ( STS de 25 de septiembre de 2006 ) </w:t>
      </w:r>
      <w:r>
        <w:rPr>
          <w:b/>
          <w:i/>
          <w:sz w:val="20"/>
          <w:u w:val="single"/>
        </w:rPr>
        <w:t>y no es obstáculo a la nulidad que la prohibición</w:t>
      </w:r>
      <w:r>
        <w:rPr>
          <w:b/>
          <w:i/>
          <w:sz w:val="20"/>
        </w:rPr>
        <w:t xml:space="preserve"> </w:t>
      </w:r>
      <w:r>
        <w:rPr>
          <w:b/>
          <w:i/>
          <w:sz w:val="20"/>
          <w:u w:val="single"/>
        </w:rPr>
        <w:t>administrativa no tenga carácter absoluto</w:t>
      </w:r>
      <w:r>
        <w:rPr>
          <w:b/>
          <w:i/>
          <w:sz w:val="20"/>
        </w:rPr>
        <w:t xml:space="preserve"> (STS de 31 de octubre de 2007). En sentido similar se pronuncia el TS en sus sentencias de 22 de Diciembre del 2009 ( ROJ: STS 8533/2009 ) y 17 de junio de 2010 (ROJ: STS 4216/2010</w:t>
      </w:r>
      <w:r>
        <w:rPr>
          <w:b/>
          <w:i/>
          <w:spacing w:val="-4"/>
          <w:sz w:val="20"/>
        </w:rPr>
        <w:t xml:space="preserve"> </w:t>
      </w:r>
      <w:r>
        <w:rPr>
          <w:b/>
          <w:i/>
          <w:sz w:val="20"/>
        </w:rPr>
        <w:t>).</w:t>
      </w:r>
    </w:p>
    <w:p w14:paraId="6D1D6E86" w14:textId="77777777" w:rsidR="00FD75CC" w:rsidRDefault="00FD75CC">
      <w:pPr>
        <w:pStyle w:val="Textoindependiente"/>
        <w:spacing w:before="10"/>
        <w:rPr>
          <w:b/>
          <w:sz w:val="25"/>
        </w:rPr>
      </w:pPr>
    </w:p>
    <w:p w14:paraId="1D26080A" w14:textId="77777777" w:rsidR="00FD75CC" w:rsidRDefault="0071405E">
      <w:pPr>
        <w:pStyle w:val="Ttulo1"/>
        <w:spacing w:line="302" w:lineRule="auto"/>
        <w:ind w:left="100" w:right="167" w:firstLine="710"/>
      </w:pPr>
      <w:r>
        <w:rPr>
          <w:u w:val="single"/>
        </w:rPr>
        <w:t>Siguiendo esta línea jurisprudencial, se han pronunciado la SAP de Las Palmas,</w:t>
      </w:r>
      <w:r>
        <w:t xml:space="preserve"> </w:t>
      </w:r>
      <w:r>
        <w:rPr>
          <w:u w:val="single"/>
        </w:rPr>
        <w:t>Sección 4, de 27 de Marzo de 2014, la SAP de Barcelona, sección 15 de  20  de</w:t>
      </w:r>
      <w:r>
        <w:t xml:space="preserve">  </w:t>
      </w:r>
      <w:r>
        <w:rPr>
          <w:u w:val="single"/>
        </w:rPr>
        <w:t xml:space="preserve">Noviembre </w:t>
      </w:r>
      <w:r>
        <w:rPr>
          <w:spacing w:val="10"/>
          <w:u w:val="single"/>
        </w:rPr>
        <w:t xml:space="preserve"> </w:t>
      </w:r>
      <w:r>
        <w:rPr>
          <w:u w:val="single"/>
        </w:rPr>
        <w:t xml:space="preserve">de </w:t>
      </w:r>
      <w:r>
        <w:rPr>
          <w:spacing w:val="10"/>
          <w:u w:val="single"/>
        </w:rPr>
        <w:t xml:space="preserve"> </w:t>
      </w:r>
      <w:r>
        <w:rPr>
          <w:u w:val="single"/>
        </w:rPr>
        <w:t xml:space="preserve">2013, </w:t>
      </w:r>
      <w:r>
        <w:rPr>
          <w:spacing w:val="10"/>
          <w:u w:val="single"/>
        </w:rPr>
        <w:t xml:space="preserve"> </w:t>
      </w:r>
      <w:r>
        <w:rPr>
          <w:u w:val="single"/>
        </w:rPr>
        <w:t xml:space="preserve">la </w:t>
      </w:r>
      <w:r>
        <w:rPr>
          <w:spacing w:val="8"/>
          <w:u w:val="single"/>
        </w:rPr>
        <w:t xml:space="preserve"> </w:t>
      </w:r>
      <w:r>
        <w:rPr>
          <w:u w:val="single"/>
        </w:rPr>
        <w:t xml:space="preserve">SAP </w:t>
      </w:r>
      <w:r>
        <w:rPr>
          <w:spacing w:val="9"/>
          <w:u w:val="single"/>
        </w:rPr>
        <w:t xml:space="preserve"> </w:t>
      </w:r>
      <w:r>
        <w:rPr>
          <w:u w:val="single"/>
        </w:rPr>
        <w:t xml:space="preserve">de </w:t>
      </w:r>
      <w:r>
        <w:rPr>
          <w:spacing w:val="10"/>
          <w:u w:val="single"/>
        </w:rPr>
        <w:t xml:space="preserve"> </w:t>
      </w:r>
      <w:r>
        <w:rPr>
          <w:u w:val="single"/>
        </w:rPr>
        <w:t xml:space="preserve">Huelva, </w:t>
      </w:r>
      <w:r>
        <w:rPr>
          <w:spacing w:val="9"/>
          <w:u w:val="single"/>
        </w:rPr>
        <w:t xml:space="preserve"> </w:t>
      </w:r>
      <w:r>
        <w:rPr>
          <w:u w:val="single"/>
        </w:rPr>
        <w:t xml:space="preserve">sección </w:t>
      </w:r>
      <w:r>
        <w:rPr>
          <w:spacing w:val="9"/>
          <w:u w:val="single"/>
        </w:rPr>
        <w:t xml:space="preserve"> </w:t>
      </w:r>
      <w:r>
        <w:rPr>
          <w:u w:val="single"/>
        </w:rPr>
        <w:t xml:space="preserve">3, </w:t>
      </w:r>
      <w:r>
        <w:rPr>
          <w:spacing w:val="11"/>
          <w:u w:val="single"/>
        </w:rPr>
        <w:t xml:space="preserve"> </w:t>
      </w:r>
      <w:r>
        <w:rPr>
          <w:u w:val="single"/>
        </w:rPr>
        <w:t xml:space="preserve">de </w:t>
      </w:r>
      <w:r>
        <w:rPr>
          <w:spacing w:val="9"/>
          <w:u w:val="single"/>
        </w:rPr>
        <w:t xml:space="preserve"> </w:t>
      </w:r>
      <w:r>
        <w:rPr>
          <w:u w:val="single"/>
        </w:rPr>
        <w:t xml:space="preserve">5 </w:t>
      </w:r>
      <w:r>
        <w:rPr>
          <w:spacing w:val="9"/>
          <w:u w:val="single"/>
        </w:rPr>
        <w:t xml:space="preserve"> </w:t>
      </w:r>
      <w:r>
        <w:rPr>
          <w:u w:val="single"/>
        </w:rPr>
        <w:t xml:space="preserve">de </w:t>
      </w:r>
      <w:r>
        <w:rPr>
          <w:spacing w:val="10"/>
          <w:u w:val="single"/>
        </w:rPr>
        <w:t xml:space="preserve"> </w:t>
      </w:r>
      <w:r>
        <w:rPr>
          <w:u w:val="single"/>
        </w:rPr>
        <w:t xml:space="preserve">Diciembre </w:t>
      </w:r>
      <w:r>
        <w:rPr>
          <w:spacing w:val="9"/>
          <w:u w:val="single"/>
        </w:rPr>
        <w:t xml:space="preserve"> </w:t>
      </w:r>
      <w:r>
        <w:rPr>
          <w:u w:val="single"/>
        </w:rPr>
        <w:t xml:space="preserve">de </w:t>
      </w:r>
      <w:r>
        <w:rPr>
          <w:spacing w:val="10"/>
          <w:u w:val="single"/>
        </w:rPr>
        <w:t xml:space="preserve"> </w:t>
      </w:r>
      <w:r>
        <w:rPr>
          <w:u w:val="single"/>
        </w:rPr>
        <w:t>2013que</w:t>
      </w:r>
    </w:p>
    <w:p w14:paraId="570F16C3" w14:textId="77777777" w:rsidR="00FD75CC" w:rsidRDefault="00FD75CC">
      <w:pPr>
        <w:pStyle w:val="Textoindependiente"/>
        <w:rPr>
          <w:b/>
          <w:i w:val="0"/>
          <w:sz w:val="22"/>
        </w:rPr>
      </w:pPr>
    </w:p>
    <w:p w14:paraId="78E91A57" w14:textId="77777777" w:rsidR="00FD75CC" w:rsidRDefault="00FD75CC">
      <w:pPr>
        <w:pStyle w:val="Textoindependiente"/>
        <w:rPr>
          <w:b/>
          <w:i w:val="0"/>
          <w:sz w:val="22"/>
        </w:rPr>
      </w:pPr>
    </w:p>
    <w:p w14:paraId="21A48434" w14:textId="6D987637" w:rsidR="00FD75CC" w:rsidRDefault="00FE7B0B">
      <w:pPr>
        <w:tabs>
          <w:tab w:val="left" w:pos="7939"/>
        </w:tabs>
        <w:spacing w:before="132"/>
        <w:ind w:left="100"/>
        <w:rPr>
          <w:rFonts w:ascii="Times New Roman" w:hAnsi="Times New Roman"/>
          <w:sz w:val="15"/>
        </w:rPr>
      </w:pPr>
      <w:r>
        <w:rPr>
          <w:rFonts w:ascii="Times New Roman" w:hAnsi="Times New Roman"/>
          <w:sz w:val="15"/>
        </w:rPr>
        <w:t xml:space="preserve">………………………… </w:t>
      </w:r>
      <w:r w:rsidR="0071405E">
        <w:rPr>
          <w:rFonts w:ascii="Times New Roman" w:hAnsi="Times New Roman"/>
          <w:sz w:val="15"/>
        </w:rPr>
        <w:tab/>
        <w:t>Página</w:t>
      </w:r>
      <w:r w:rsidR="0071405E">
        <w:rPr>
          <w:rFonts w:ascii="Times New Roman" w:hAnsi="Times New Roman"/>
          <w:spacing w:val="-2"/>
          <w:sz w:val="15"/>
        </w:rPr>
        <w:t xml:space="preserve"> </w:t>
      </w:r>
      <w:r w:rsidR="0071405E">
        <w:rPr>
          <w:rFonts w:ascii="Times New Roman" w:hAnsi="Times New Roman"/>
          <w:sz w:val="15"/>
        </w:rPr>
        <w:t>19</w:t>
      </w:r>
    </w:p>
    <w:p w14:paraId="3F707776" w14:textId="77777777" w:rsidR="00FD75CC" w:rsidRDefault="00FD75CC">
      <w:pPr>
        <w:rPr>
          <w:rFonts w:ascii="Times New Roman" w:hAnsi="Times New Roman"/>
          <w:sz w:val="15"/>
        </w:rPr>
        <w:sectPr w:rsidR="00FD75CC">
          <w:pgSz w:w="11790" w:h="16870"/>
          <w:pgMar w:top="0" w:right="1560" w:bottom="0" w:left="1440" w:header="720" w:footer="720" w:gutter="0"/>
          <w:cols w:space="720"/>
        </w:sectPr>
      </w:pPr>
    </w:p>
    <w:p w14:paraId="58A3C906" w14:textId="7FB9772B" w:rsidR="00FD75CC" w:rsidRDefault="0071405E">
      <w:pPr>
        <w:spacing w:before="67" w:line="307" w:lineRule="auto"/>
        <w:ind w:left="140" w:right="113"/>
        <w:jc w:val="both"/>
        <w:rPr>
          <w:b/>
          <w:sz w:val="20"/>
        </w:rPr>
      </w:pPr>
      <w:r>
        <w:rPr>
          <w:sz w:val="20"/>
          <w:u w:val="single"/>
        </w:rPr>
        <w:lastRenderedPageBreak/>
        <w:t>considera   que   las   normas   de    la    LMV    integran    de    modo    imperativo    la</w:t>
      </w:r>
      <w:r>
        <w:rPr>
          <w:sz w:val="20"/>
        </w:rPr>
        <w:t xml:space="preserve"> </w:t>
      </w:r>
      <w:r>
        <w:rPr>
          <w:sz w:val="20"/>
          <w:u w:val="single"/>
        </w:rPr>
        <w:t>actividad    contractual,    tanto    la     fase     precontractual     como     el     acto     mismo</w:t>
      </w:r>
      <w:r>
        <w:rPr>
          <w:sz w:val="20"/>
        </w:rPr>
        <w:t xml:space="preserve">     </w:t>
      </w:r>
      <w:r>
        <w:rPr>
          <w:sz w:val="20"/>
          <w:u w:val="single"/>
        </w:rPr>
        <w:t>de  contratación  como  el  desenvolvimiento  del  contrato,  y  su   infracción   puede   dar</w:t>
      </w:r>
      <w:r>
        <w:rPr>
          <w:sz w:val="20"/>
        </w:rPr>
        <w:t xml:space="preserve">  </w:t>
      </w:r>
      <w:r>
        <w:rPr>
          <w:sz w:val="20"/>
          <w:u w:val="single"/>
        </w:rPr>
        <w:t xml:space="preserve">lugar a la nulidad del contrato y el </w:t>
      </w:r>
      <w:r>
        <w:rPr>
          <w:b/>
          <w:sz w:val="20"/>
          <w:u w:val="single"/>
        </w:rPr>
        <w:t>Juzgado de Primera Instancia n2 34 de Madrid en</w:t>
      </w:r>
      <w:r>
        <w:rPr>
          <w:b/>
          <w:sz w:val="20"/>
        </w:rPr>
        <w:t xml:space="preserve">          </w:t>
      </w:r>
      <w:r>
        <w:rPr>
          <w:b/>
          <w:sz w:val="20"/>
          <w:u w:val="single"/>
        </w:rPr>
        <w:t>su reciente Sentencia de 18 de Febrero de</w:t>
      </w:r>
      <w:r>
        <w:rPr>
          <w:b/>
          <w:spacing w:val="-1"/>
          <w:sz w:val="20"/>
          <w:u w:val="single"/>
        </w:rPr>
        <w:t xml:space="preserve"> </w:t>
      </w:r>
      <w:r>
        <w:rPr>
          <w:b/>
          <w:sz w:val="20"/>
          <w:u w:val="single"/>
        </w:rPr>
        <w:t>2014.</w:t>
      </w:r>
    </w:p>
    <w:p w14:paraId="1E63DF3F" w14:textId="77777777" w:rsidR="00FD75CC" w:rsidRDefault="00FD75CC">
      <w:pPr>
        <w:pStyle w:val="Textoindependiente"/>
        <w:spacing w:before="11"/>
        <w:rPr>
          <w:b/>
          <w:i w:val="0"/>
          <w:sz w:val="25"/>
        </w:rPr>
      </w:pPr>
    </w:p>
    <w:p w14:paraId="78783539" w14:textId="77777777" w:rsidR="00FD75CC" w:rsidRDefault="0071405E">
      <w:pPr>
        <w:pStyle w:val="Ttulo1"/>
        <w:spacing w:line="309" w:lineRule="auto"/>
        <w:ind w:left="140" w:right="122" w:firstLine="715"/>
      </w:pPr>
      <w:r>
        <w:rPr>
          <w:b w:val="0"/>
        </w:rPr>
        <w:t xml:space="preserve">En vista de lo anterior y </w:t>
      </w:r>
      <w:r>
        <w:rPr>
          <w:u w:val="single"/>
        </w:rPr>
        <w:t>habiendo infringido la entidad demandada, normas</w:t>
      </w:r>
      <w:r>
        <w:t xml:space="preserve"> </w:t>
      </w:r>
      <w:r>
        <w:rPr>
          <w:u w:val="single"/>
        </w:rPr>
        <w:t>imperativas contenidas en la Ley del Mercado de Valores, procede la nulidad ex art.</w:t>
      </w:r>
      <w:r>
        <w:t xml:space="preserve">     </w:t>
      </w:r>
      <w:r>
        <w:rPr>
          <w:u w:val="single"/>
        </w:rPr>
        <w:t>6.3 del Código</w:t>
      </w:r>
      <w:r>
        <w:rPr>
          <w:spacing w:val="-1"/>
          <w:u w:val="single"/>
        </w:rPr>
        <w:t xml:space="preserve"> </w:t>
      </w:r>
      <w:r>
        <w:rPr>
          <w:u w:val="single"/>
        </w:rPr>
        <w:t>Civil.</w:t>
      </w:r>
    </w:p>
    <w:p w14:paraId="369EB488" w14:textId="77777777" w:rsidR="00FD75CC" w:rsidRDefault="00FD75CC">
      <w:pPr>
        <w:pStyle w:val="Textoindependiente"/>
        <w:spacing w:before="7"/>
        <w:rPr>
          <w:b/>
          <w:i w:val="0"/>
          <w:sz w:val="25"/>
        </w:rPr>
      </w:pPr>
    </w:p>
    <w:p w14:paraId="0180A3BF" w14:textId="77777777" w:rsidR="00FD75CC" w:rsidRDefault="0071405E">
      <w:pPr>
        <w:spacing w:line="307" w:lineRule="auto"/>
        <w:ind w:left="130" w:right="112" w:firstLine="725"/>
        <w:jc w:val="both"/>
        <w:rPr>
          <w:b/>
          <w:sz w:val="20"/>
        </w:rPr>
      </w:pPr>
      <w:r>
        <w:rPr>
          <w:sz w:val="20"/>
        </w:rPr>
        <w:t xml:space="preserve">No obstante  lo  anterior,  y  para  el  hipotético  caso  de  entender  que  no  procede  la nulidad por la vía del citado artículo, </w:t>
      </w:r>
      <w:r>
        <w:rPr>
          <w:b/>
          <w:sz w:val="20"/>
        </w:rPr>
        <w:t>entendemos que ese incumplimiento de los  artículos 79 y 79 bis de la Ley del mercado de valores, ha viciado el consentimiento       de mi representada, quien prestó el mismo por error y dolo de la entidad financiera,       lo que conlleva a la nulidad por vicio en el consentimiento, tal y como explicamos en adelante.</w:t>
      </w:r>
    </w:p>
    <w:p w14:paraId="3F167DCD" w14:textId="77777777" w:rsidR="00FD75CC" w:rsidRDefault="00FD75CC">
      <w:pPr>
        <w:pStyle w:val="Textoindependiente"/>
        <w:spacing w:before="6"/>
        <w:rPr>
          <w:b/>
          <w:i w:val="0"/>
          <w:sz w:val="25"/>
        </w:rPr>
      </w:pPr>
    </w:p>
    <w:p w14:paraId="5CE4E9C7" w14:textId="77777777" w:rsidR="00FD75CC" w:rsidRDefault="0071405E">
      <w:pPr>
        <w:pStyle w:val="Textoindependiente"/>
        <w:spacing w:before="1" w:line="309" w:lineRule="auto"/>
        <w:ind w:left="125" w:right="108" w:firstLine="715"/>
        <w:jc w:val="both"/>
      </w:pPr>
      <w:r>
        <w:rPr>
          <w:i w:val="0"/>
        </w:rPr>
        <w:t xml:space="preserve">Según dispone el artículo 1254 CC: </w:t>
      </w:r>
      <w:r>
        <w:t>"El contrato existe desde que una o varias personas consienten en obligarse, respecto de otra u otras, a dar alguno cosa o prestar     algún</w:t>
      </w:r>
      <w:r>
        <w:rPr>
          <w:spacing w:val="-1"/>
        </w:rPr>
        <w:t xml:space="preserve"> </w:t>
      </w:r>
      <w:r>
        <w:t>servicio".</w:t>
      </w:r>
    </w:p>
    <w:p w14:paraId="54E96776" w14:textId="77777777" w:rsidR="00FD75CC" w:rsidRDefault="00FD75CC">
      <w:pPr>
        <w:pStyle w:val="Textoindependiente"/>
        <w:spacing w:before="7"/>
        <w:rPr>
          <w:sz w:val="25"/>
        </w:rPr>
      </w:pPr>
    </w:p>
    <w:p w14:paraId="1932F07D" w14:textId="77777777" w:rsidR="00FD75CC" w:rsidRDefault="0071405E">
      <w:pPr>
        <w:pStyle w:val="Textoindependiente"/>
        <w:spacing w:line="307" w:lineRule="auto"/>
        <w:ind w:left="120" w:right="112" w:firstLine="725"/>
        <w:jc w:val="both"/>
      </w:pPr>
      <w:r>
        <w:rPr>
          <w:i w:val="0"/>
        </w:rPr>
        <w:t xml:space="preserve">Por su parte, </w:t>
      </w:r>
      <w:r>
        <w:rPr>
          <w:b/>
          <w:i w:val="0"/>
        </w:rPr>
        <w:t xml:space="preserve">el art. 1258 CC </w:t>
      </w:r>
      <w:r>
        <w:rPr>
          <w:i w:val="0"/>
        </w:rPr>
        <w:t xml:space="preserve">establece que"/os </w:t>
      </w:r>
      <w:r>
        <w:t>contratos se perfeccionan por el    mero consentimiento, y desde entonces obligan,  no  sólo  al  cumplimiento  de  lo  pactado, sino también a todas las consecuencias que, según su naturaleza, sean  conformes  a  la buena fe, al uso y a la</w:t>
      </w:r>
      <w:r>
        <w:rPr>
          <w:spacing w:val="-3"/>
        </w:rPr>
        <w:t xml:space="preserve"> </w:t>
      </w:r>
      <w:r>
        <w:t>ley".</w:t>
      </w:r>
    </w:p>
    <w:p w14:paraId="52409DFC" w14:textId="77777777" w:rsidR="00FD75CC" w:rsidRDefault="00FD75CC">
      <w:pPr>
        <w:pStyle w:val="Textoindependiente"/>
        <w:spacing w:before="10"/>
        <w:rPr>
          <w:sz w:val="25"/>
        </w:rPr>
      </w:pPr>
    </w:p>
    <w:p w14:paraId="13F9BDB1" w14:textId="77777777" w:rsidR="00FD75CC" w:rsidRDefault="0071405E">
      <w:pPr>
        <w:spacing w:line="312" w:lineRule="auto"/>
        <w:ind w:left="125" w:right="124" w:firstLine="705"/>
        <w:jc w:val="both"/>
        <w:rPr>
          <w:i/>
          <w:sz w:val="20"/>
        </w:rPr>
      </w:pPr>
      <w:r>
        <w:rPr>
          <w:sz w:val="20"/>
        </w:rPr>
        <w:t xml:space="preserve">Según reza </w:t>
      </w:r>
      <w:r>
        <w:rPr>
          <w:b/>
          <w:sz w:val="20"/>
        </w:rPr>
        <w:t xml:space="preserve">el artículo 1261 CC: </w:t>
      </w:r>
      <w:r>
        <w:rPr>
          <w:i/>
          <w:sz w:val="20"/>
        </w:rPr>
        <w:t>"No hay contrato sino cuando concurren los  requisitos</w:t>
      </w:r>
      <w:r>
        <w:rPr>
          <w:i/>
          <w:spacing w:val="-1"/>
          <w:sz w:val="20"/>
        </w:rPr>
        <w:t xml:space="preserve"> </w:t>
      </w:r>
      <w:r>
        <w:rPr>
          <w:i/>
          <w:sz w:val="20"/>
        </w:rPr>
        <w:t>siguientes:</w:t>
      </w:r>
    </w:p>
    <w:p w14:paraId="6EEEED6A" w14:textId="77777777" w:rsidR="00FD75CC" w:rsidRDefault="00FD75CC">
      <w:pPr>
        <w:pStyle w:val="Textoindependiente"/>
        <w:spacing w:before="11"/>
        <w:rPr>
          <w:sz w:val="24"/>
        </w:rPr>
      </w:pPr>
    </w:p>
    <w:p w14:paraId="5F16EB99" w14:textId="77777777" w:rsidR="00FD75CC" w:rsidRDefault="0071405E">
      <w:pPr>
        <w:pStyle w:val="Ttulo1"/>
        <w:ind w:left="1215"/>
        <w:jc w:val="left"/>
      </w:pPr>
      <w:r>
        <w:t>12. Consentimiento de los contratantes</w:t>
      </w:r>
    </w:p>
    <w:p w14:paraId="0D594299" w14:textId="77777777" w:rsidR="00FD75CC" w:rsidRDefault="0071405E">
      <w:pPr>
        <w:spacing w:before="65"/>
        <w:ind w:left="1210"/>
        <w:rPr>
          <w:sz w:val="20"/>
        </w:rPr>
      </w:pPr>
      <w:r>
        <w:rPr>
          <w:sz w:val="20"/>
        </w:rPr>
        <w:t>2</w:t>
      </w:r>
      <w:r>
        <w:rPr>
          <w:position w:val="6"/>
          <w:sz w:val="13"/>
        </w:rPr>
        <w:t>2</w:t>
      </w:r>
      <w:r>
        <w:rPr>
          <w:sz w:val="20"/>
        </w:rPr>
        <w:t>. Objeto cierto que sea materia del contrato</w:t>
      </w:r>
    </w:p>
    <w:p w14:paraId="345C9E48" w14:textId="77777777" w:rsidR="00FD75CC" w:rsidRDefault="0071405E">
      <w:pPr>
        <w:spacing w:before="65"/>
        <w:ind w:left="1205"/>
        <w:rPr>
          <w:sz w:val="20"/>
        </w:rPr>
      </w:pPr>
      <w:r>
        <w:rPr>
          <w:sz w:val="20"/>
        </w:rPr>
        <w:t>32. Causa de la obligación que se establezca".</w:t>
      </w:r>
    </w:p>
    <w:p w14:paraId="6030FA8F" w14:textId="77777777" w:rsidR="00FD75CC" w:rsidRDefault="00FD75CC">
      <w:pPr>
        <w:pStyle w:val="Textoindependiente"/>
        <w:spacing w:before="4"/>
        <w:rPr>
          <w:i w:val="0"/>
          <w:sz w:val="31"/>
        </w:rPr>
      </w:pPr>
    </w:p>
    <w:p w14:paraId="520927F3" w14:textId="77777777" w:rsidR="00FD75CC" w:rsidRDefault="0071405E">
      <w:pPr>
        <w:spacing w:line="307" w:lineRule="auto"/>
        <w:ind w:left="125" w:right="107" w:firstLine="705"/>
        <w:jc w:val="both"/>
        <w:rPr>
          <w:b/>
          <w:i/>
          <w:sz w:val="20"/>
        </w:rPr>
      </w:pPr>
      <w:r>
        <w:rPr>
          <w:b/>
          <w:sz w:val="20"/>
        </w:rPr>
        <w:t xml:space="preserve">A este respecto, el artículo 1265  del  CC  señala  que  </w:t>
      </w:r>
      <w:r>
        <w:rPr>
          <w:i/>
          <w:sz w:val="20"/>
        </w:rPr>
        <w:t xml:space="preserve">"será  nulo  el  consentimiento prestado por </w:t>
      </w:r>
      <w:r>
        <w:rPr>
          <w:b/>
          <w:i/>
          <w:sz w:val="20"/>
        </w:rPr>
        <w:t xml:space="preserve">ERROR, </w:t>
      </w:r>
      <w:r>
        <w:rPr>
          <w:i/>
          <w:sz w:val="20"/>
        </w:rPr>
        <w:t>violencia, intimidación o</w:t>
      </w:r>
      <w:r>
        <w:rPr>
          <w:i/>
          <w:spacing w:val="-6"/>
          <w:sz w:val="20"/>
        </w:rPr>
        <w:t xml:space="preserve"> </w:t>
      </w:r>
      <w:r>
        <w:rPr>
          <w:b/>
          <w:i/>
          <w:sz w:val="20"/>
        </w:rPr>
        <w:t>DOLO".</w:t>
      </w:r>
    </w:p>
    <w:p w14:paraId="444E739D" w14:textId="77777777" w:rsidR="00FD75CC" w:rsidRDefault="00FD75CC">
      <w:pPr>
        <w:pStyle w:val="Textoindependiente"/>
        <w:spacing w:before="8"/>
        <w:rPr>
          <w:b/>
          <w:sz w:val="25"/>
        </w:rPr>
      </w:pPr>
    </w:p>
    <w:p w14:paraId="10B61BD0" w14:textId="77777777" w:rsidR="00FD75CC" w:rsidRDefault="0071405E">
      <w:pPr>
        <w:spacing w:line="304" w:lineRule="auto"/>
        <w:ind w:left="120" w:right="124" w:firstLine="720"/>
        <w:jc w:val="both"/>
        <w:rPr>
          <w:sz w:val="20"/>
        </w:rPr>
      </w:pPr>
      <w:r>
        <w:rPr>
          <w:sz w:val="20"/>
        </w:rPr>
        <w:t xml:space="preserve">Por todos es conocido que el contrato civil constituye una de las fuentes de las obligaciones ex art. 1089 CC, pudiendo definirse  como  aquel  negocio  jurídico  donde  quedan plasmadas las declaraciones de voluntad libremente emitidas por las partes contratantes.  Para  que  éste  sea  válido  y,  por  tanto,  eficaz  entre  las  partes   contratantes, ha de  reunir  los  requisitos  exigidos  en  el  art.  1261  CC  entre  los que figura el </w:t>
      </w:r>
      <w:r>
        <w:rPr>
          <w:b/>
          <w:sz w:val="20"/>
        </w:rPr>
        <w:t xml:space="preserve">consentimiento </w:t>
      </w:r>
      <w:r>
        <w:rPr>
          <w:sz w:val="20"/>
        </w:rPr>
        <w:t>como primer elemento  y  núcleo  esencial  para  la  perfección  del  contrato ex art. 1258 CC y, por tanto, para su existencia ex art 1254</w:t>
      </w:r>
      <w:r>
        <w:rPr>
          <w:spacing w:val="-10"/>
          <w:sz w:val="20"/>
        </w:rPr>
        <w:t xml:space="preserve"> </w:t>
      </w:r>
      <w:r>
        <w:rPr>
          <w:sz w:val="20"/>
        </w:rPr>
        <w:t>CC.</w:t>
      </w:r>
    </w:p>
    <w:p w14:paraId="3555C2DF" w14:textId="77777777" w:rsidR="00FD75CC" w:rsidRDefault="00FD75CC">
      <w:pPr>
        <w:pStyle w:val="Textoindependiente"/>
        <w:rPr>
          <w:i w:val="0"/>
          <w:sz w:val="22"/>
        </w:rPr>
      </w:pPr>
    </w:p>
    <w:p w14:paraId="3621A35A" w14:textId="77777777" w:rsidR="00FD75CC" w:rsidRDefault="00FD75CC">
      <w:pPr>
        <w:pStyle w:val="Textoindependiente"/>
        <w:rPr>
          <w:i w:val="0"/>
          <w:sz w:val="22"/>
        </w:rPr>
      </w:pPr>
    </w:p>
    <w:p w14:paraId="43849254" w14:textId="77777777" w:rsidR="00FD75CC" w:rsidRDefault="00FD75CC">
      <w:pPr>
        <w:pStyle w:val="Textoindependiente"/>
        <w:rPr>
          <w:i w:val="0"/>
          <w:sz w:val="22"/>
        </w:rPr>
      </w:pPr>
    </w:p>
    <w:p w14:paraId="4FEE8A2A" w14:textId="77777777" w:rsidR="00FD75CC" w:rsidRDefault="00FD75CC">
      <w:pPr>
        <w:pStyle w:val="Textoindependiente"/>
        <w:rPr>
          <w:i w:val="0"/>
          <w:sz w:val="22"/>
        </w:rPr>
      </w:pPr>
    </w:p>
    <w:p w14:paraId="0D374B72" w14:textId="77777777" w:rsidR="00FD75CC" w:rsidRDefault="00FD75CC">
      <w:pPr>
        <w:pStyle w:val="Textoindependiente"/>
        <w:rPr>
          <w:i w:val="0"/>
          <w:sz w:val="22"/>
        </w:rPr>
      </w:pPr>
    </w:p>
    <w:p w14:paraId="1D561441" w14:textId="77777777" w:rsidR="00FD75CC" w:rsidRDefault="00FD75CC">
      <w:pPr>
        <w:pStyle w:val="Textoindependiente"/>
        <w:spacing w:before="7"/>
        <w:rPr>
          <w:i w:val="0"/>
          <w:sz w:val="21"/>
        </w:rPr>
      </w:pPr>
    </w:p>
    <w:p w14:paraId="0A53D22A" w14:textId="3DCF5476" w:rsidR="00FD75CC" w:rsidRDefault="00FE7B0B">
      <w:pPr>
        <w:tabs>
          <w:tab w:val="left" w:pos="7954"/>
        </w:tabs>
        <w:ind w:left="115"/>
        <w:jc w:val="both"/>
        <w:rPr>
          <w:rFonts w:ascii="Times New Roman" w:hAnsi="Times New Roman"/>
          <w:sz w:val="15"/>
        </w:rPr>
      </w:pPr>
      <w:r>
        <w:rPr>
          <w:rFonts w:ascii="Times New Roman" w:hAnsi="Times New Roman"/>
          <w:sz w:val="15"/>
        </w:rPr>
        <w:t xml:space="preserve">………………………… </w:t>
      </w:r>
      <w:r w:rsidR="0071405E">
        <w:rPr>
          <w:rFonts w:ascii="Times New Roman" w:hAnsi="Times New Roman"/>
          <w:sz w:val="15"/>
        </w:rPr>
        <w:tab/>
      </w:r>
      <w:r w:rsidR="0071405E">
        <w:rPr>
          <w:rFonts w:ascii="Times New Roman" w:hAnsi="Times New Roman"/>
          <w:position w:val="1"/>
          <w:sz w:val="15"/>
        </w:rPr>
        <w:t>Página20</w:t>
      </w:r>
    </w:p>
    <w:p w14:paraId="4CB252D9" w14:textId="77777777" w:rsidR="00FD75CC" w:rsidRDefault="00FD75CC">
      <w:pPr>
        <w:jc w:val="both"/>
        <w:rPr>
          <w:rFonts w:ascii="Times New Roman" w:hAnsi="Times New Roman"/>
          <w:sz w:val="15"/>
        </w:rPr>
        <w:sectPr w:rsidR="00FD75CC">
          <w:pgSz w:w="11790" w:h="16880"/>
          <w:pgMar w:top="1580" w:right="1580" w:bottom="280" w:left="1460" w:header="720" w:footer="720" w:gutter="0"/>
          <w:cols w:space="720"/>
        </w:sectPr>
      </w:pPr>
    </w:p>
    <w:p w14:paraId="70213482" w14:textId="091D9812" w:rsidR="00FD75CC" w:rsidRDefault="0071405E">
      <w:pPr>
        <w:spacing w:before="77" w:line="307" w:lineRule="auto"/>
        <w:ind w:left="145" w:right="117" w:firstLine="720"/>
        <w:jc w:val="both"/>
        <w:rPr>
          <w:sz w:val="20"/>
        </w:rPr>
      </w:pPr>
      <w:r>
        <w:rPr>
          <w:sz w:val="20"/>
        </w:rPr>
        <w:lastRenderedPageBreak/>
        <w:t>En  el  presente  supuesto,  nos  encontramos  con  que  la  voluntad  de  mi   mandante  se  encuentra  manifiestamente  viciada,  en  tanto  que   se   ha   creado   una  falsa apariencia de la realidad que ha conllevado la celebración del</w:t>
      </w:r>
      <w:r>
        <w:rPr>
          <w:spacing w:val="-11"/>
          <w:sz w:val="20"/>
        </w:rPr>
        <w:t xml:space="preserve"> </w:t>
      </w:r>
      <w:r>
        <w:rPr>
          <w:sz w:val="20"/>
        </w:rPr>
        <w:t>contrato.</w:t>
      </w:r>
    </w:p>
    <w:p w14:paraId="44E84BB9" w14:textId="77777777" w:rsidR="00FD75CC" w:rsidRDefault="00FD75CC">
      <w:pPr>
        <w:pStyle w:val="Textoindependiente"/>
        <w:spacing w:before="9"/>
        <w:rPr>
          <w:i w:val="0"/>
          <w:sz w:val="25"/>
        </w:rPr>
      </w:pPr>
    </w:p>
    <w:p w14:paraId="1EADD2A6" w14:textId="4F5FB04C" w:rsidR="00FD75CC" w:rsidRDefault="0071405E">
      <w:pPr>
        <w:spacing w:before="1" w:line="309" w:lineRule="auto"/>
        <w:ind w:left="150" w:right="102" w:firstLine="710"/>
        <w:jc w:val="both"/>
        <w:rPr>
          <w:sz w:val="20"/>
        </w:rPr>
      </w:pPr>
      <w:r>
        <w:rPr>
          <w:sz w:val="20"/>
        </w:rPr>
        <w:t xml:space="preserve">Concretamente entendemos que  </w:t>
      </w:r>
      <w:r>
        <w:rPr>
          <w:sz w:val="20"/>
          <w:u w:val="single"/>
        </w:rPr>
        <w:t>existe  nulidad  contractual  de  la  suscripción  de</w:t>
      </w:r>
      <w:r>
        <w:rPr>
          <w:sz w:val="20"/>
        </w:rPr>
        <w:t xml:space="preserve">  </w:t>
      </w:r>
      <w:r>
        <w:rPr>
          <w:sz w:val="20"/>
          <w:u w:val="single"/>
        </w:rPr>
        <w:t>las acciones basada en el DOLO ACTIVO llevado a cabo por la entidad y  en  ERROR</w:t>
      </w:r>
      <w:r>
        <w:rPr>
          <w:sz w:val="20"/>
        </w:rPr>
        <w:t xml:space="preserve"> </w:t>
      </w:r>
      <w:r>
        <w:rPr>
          <w:sz w:val="20"/>
          <w:u w:val="single"/>
        </w:rPr>
        <w:t>padecido por mi representada,</w:t>
      </w:r>
      <w:r>
        <w:rPr>
          <w:sz w:val="20"/>
        </w:rPr>
        <w:t xml:space="preserve">  toda  vez  que  la  entidad  demandada  emitió  una  información contable y financiera que no se correspondía con la  realidad,  y  además  no prestó la información suficiente para que mis</w:t>
      </w:r>
      <w:r w:rsidR="00BD66CC">
        <w:rPr>
          <w:sz w:val="20"/>
        </w:rPr>
        <w:t xml:space="preserve"> </w:t>
      </w:r>
      <w:r>
        <w:rPr>
          <w:sz w:val="20"/>
        </w:rPr>
        <w:t>representadas entendieran los riesgos del producto.</w:t>
      </w:r>
    </w:p>
    <w:p w14:paraId="0D76E700" w14:textId="77777777" w:rsidR="00FD75CC" w:rsidRDefault="00FD75CC">
      <w:pPr>
        <w:pStyle w:val="Textoindependiente"/>
        <w:spacing w:before="8"/>
        <w:rPr>
          <w:i w:val="0"/>
          <w:sz w:val="31"/>
        </w:rPr>
      </w:pPr>
    </w:p>
    <w:p w14:paraId="2588A36C" w14:textId="12F07679" w:rsidR="00FD75CC" w:rsidRDefault="0071405E">
      <w:pPr>
        <w:spacing w:line="309" w:lineRule="auto"/>
        <w:ind w:left="145" w:right="102" w:firstLine="705"/>
        <w:jc w:val="both"/>
        <w:rPr>
          <w:sz w:val="20"/>
        </w:rPr>
      </w:pPr>
      <w:r>
        <w:rPr>
          <w:sz w:val="20"/>
        </w:rPr>
        <w:t>Se produjo entonces un engaño a  los  inversores  en  base  a  una  supuesta  solvencia de la  entidad que luego devino en quiebra, y fraude en la comercialización de  dichos productos, dándose un dolo activo, sin tener en cuenta que se trataba de unos inversores minoristas, a los que se les hizo adquirir  un  producto  complejo  de  máximo  riesgo,  cuando  la  situación  financiera  de  …………………………   era  ya  insostenible  y  quebrantando,  en todo caso, el  deber  de  información  y  la  diligencia  profesional,  patrocinando  un  conflicto de intereses (los derechos del  cliente  enfrentados  a  los  de  la  banca),  todo  lo  cual da lugar a  una  responsabilidad  contractual  con  encaje  en  el  artículo  1101  del  Código</w:t>
      </w:r>
      <w:r>
        <w:rPr>
          <w:spacing w:val="-2"/>
          <w:sz w:val="20"/>
        </w:rPr>
        <w:t xml:space="preserve"> </w:t>
      </w:r>
      <w:r>
        <w:rPr>
          <w:sz w:val="20"/>
        </w:rPr>
        <w:t>Civil.</w:t>
      </w:r>
    </w:p>
    <w:p w14:paraId="05F23776" w14:textId="77777777" w:rsidR="00FD75CC" w:rsidRDefault="00FD75CC">
      <w:pPr>
        <w:pStyle w:val="Textoindependiente"/>
        <w:rPr>
          <w:i w:val="0"/>
        </w:rPr>
      </w:pPr>
    </w:p>
    <w:p w14:paraId="38465973" w14:textId="77777777" w:rsidR="00FD75CC" w:rsidRDefault="00FD75CC">
      <w:pPr>
        <w:pStyle w:val="Textoindependiente"/>
        <w:spacing w:before="8"/>
        <w:rPr>
          <w:i w:val="0"/>
          <w:sz w:val="18"/>
        </w:rPr>
      </w:pPr>
    </w:p>
    <w:p w14:paraId="7DE2515D" w14:textId="7B631DC4" w:rsidR="00FD75CC" w:rsidRDefault="0071405E">
      <w:pPr>
        <w:spacing w:line="309" w:lineRule="auto"/>
        <w:ind w:left="140" w:right="107" w:firstLine="720"/>
        <w:jc w:val="both"/>
        <w:rPr>
          <w:sz w:val="20"/>
        </w:rPr>
      </w:pPr>
      <w:r>
        <w:rPr>
          <w:sz w:val="20"/>
        </w:rPr>
        <w:t xml:space="preserve">Entendemos que concurrió dolo, por cuanto …………………………  exageró su situación de  solvencia  aparente,  </w:t>
      </w:r>
      <w:r>
        <w:rPr>
          <w:sz w:val="20"/>
          <w:u w:val="single"/>
        </w:rPr>
        <w:t>generándose   así   el   error   invalidante   que   afecta,   esencialmente,</w:t>
      </w:r>
      <w:r>
        <w:rPr>
          <w:sz w:val="20"/>
        </w:rPr>
        <w:t xml:space="preserve"> </w:t>
      </w:r>
      <w:r>
        <w:rPr>
          <w:sz w:val="20"/>
          <w:u w:val="single"/>
        </w:rPr>
        <w:t>al objeto del propio</w:t>
      </w:r>
      <w:r>
        <w:rPr>
          <w:spacing w:val="-1"/>
          <w:sz w:val="20"/>
          <w:u w:val="single"/>
        </w:rPr>
        <w:t xml:space="preserve"> </w:t>
      </w:r>
      <w:r>
        <w:rPr>
          <w:sz w:val="20"/>
          <w:u w:val="single"/>
        </w:rPr>
        <w:t>contrato.</w:t>
      </w:r>
    </w:p>
    <w:p w14:paraId="6E584CA7" w14:textId="77777777" w:rsidR="00FD75CC" w:rsidRDefault="00FD75CC">
      <w:pPr>
        <w:pStyle w:val="Textoindependiente"/>
        <w:spacing w:before="5"/>
        <w:rPr>
          <w:i w:val="0"/>
          <w:sz w:val="24"/>
        </w:rPr>
      </w:pPr>
    </w:p>
    <w:p w14:paraId="4C8183D9" w14:textId="67E06D88" w:rsidR="00FD75CC" w:rsidRDefault="0071405E">
      <w:pPr>
        <w:spacing w:before="94" w:line="307" w:lineRule="auto"/>
        <w:ind w:left="135" w:right="102" w:firstLine="715"/>
        <w:jc w:val="both"/>
        <w:rPr>
          <w:sz w:val="20"/>
        </w:rPr>
      </w:pPr>
      <w:r>
        <w:rPr>
          <w:sz w:val="20"/>
        </w:rPr>
        <w:t xml:space="preserve">Conforme a los hechos que concurren  en  el  caso  de  mi  mandante,  entendemos que  ésta  prestó  el  consentimiento  por  error  e  inducido   por  la   demandada,   ya  que Dña. </w:t>
      </w:r>
      <w:r w:rsidR="00FE7B0B">
        <w:rPr>
          <w:sz w:val="20"/>
        </w:rPr>
        <w:t xml:space="preserve">………………………… </w:t>
      </w:r>
      <w:r>
        <w:rPr>
          <w:sz w:val="20"/>
        </w:rPr>
        <w:t>acudió a la entidad  debido  a  la  insistencia  de  la  misma  y  con  el  único  fin de  contratar  un  producto  sin  riesgo  para  sacarle  rentabilidad  a  sus  ahorros  y   finalmente  lo  que  suscribió  fueron  acciones,   habida   cuenta   que   …………………………    le   facilitó una INFORMACIÓN INCORRECTA SOBRE LAS CARACTERISTICAS DEL PRODUCTO</w:t>
      </w:r>
      <w:r>
        <w:rPr>
          <w:spacing w:val="-21"/>
          <w:sz w:val="20"/>
        </w:rPr>
        <w:t xml:space="preserve"> </w:t>
      </w:r>
      <w:r>
        <w:rPr>
          <w:sz w:val="20"/>
        </w:rPr>
        <w:t>Y</w:t>
      </w:r>
    </w:p>
    <w:p w14:paraId="1FAC0C4D" w14:textId="77777777" w:rsidR="00FD75CC" w:rsidRDefault="0071405E">
      <w:pPr>
        <w:spacing w:line="307" w:lineRule="auto"/>
        <w:ind w:left="135" w:right="102"/>
        <w:jc w:val="both"/>
        <w:rPr>
          <w:sz w:val="20"/>
        </w:rPr>
      </w:pPr>
      <w:r>
        <w:rPr>
          <w:sz w:val="20"/>
        </w:rPr>
        <w:t xml:space="preserve">SOBRE LA SOLVENCIA DE LA PROPIA ENTIDAD, vendiéndose de manera pública como    </w:t>
      </w:r>
      <w:r>
        <w:rPr>
          <w:i/>
          <w:sz w:val="20"/>
        </w:rPr>
        <w:t xml:space="preserve">"la primera entidad financiera en términos activos totales  en  España  con  unos  activos  totales consolidados pro forma a 31 de  diciembre  de  2010  por  importe  de  292.188  millones de euros", </w:t>
      </w:r>
      <w:r>
        <w:rPr>
          <w:sz w:val="20"/>
        </w:rPr>
        <w:t xml:space="preserve">cuando la realidad es que se encontraba en situación  de  quiebra  absoluta, lo que conlleva a </w:t>
      </w:r>
      <w:r>
        <w:rPr>
          <w:sz w:val="20"/>
          <w:u w:val="single"/>
        </w:rPr>
        <w:t>apreciar DOLO ACTIVO en la actitud de la</w:t>
      </w:r>
      <w:r>
        <w:rPr>
          <w:spacing w:val="-16"/>
          <w:sz w:val="20"/>
          <w:u w:val="single"/>
        </w:rPr>
        <w:t xml:space="preserve"> </w:t>
      </w:r>
      <w:r>
        <w:rPr>
          <w:sz w:val="20"/>
          <w:u w:val="single"/>
        </w:rPr>
        <w:t>demandada.</w:t>
      </w:r>
    </w:p>
    <w:p w14:paraId="2660B21A" w14:textId="77777777" w:rsidR="00FD75CC" w:rsidRDefault="00FD75CC">
      <w:pPr>
        <w:pStyle w:val="Textoindependiente"/>
        <w:spacing w:before="6"/>
        <w:rPr>
          <w:i w:val="0"/>
          <w:sz w:val="24"/>
        </w:rPr>
      </w:pPr>
    </w:p>
    <w:p w14:paraId="669D57E6" w14:textId="77777777" w:rsidR="00FD75CC" w:rsidRDefault="0071405E">
      <w:pPr>
        <w:pStyle w:val="Textoindependiente"/>
        <w:spacing w:line="307" w:lineRule="auto"/>
        <w:ind w:left="135" w:right="104" w:firstLine="715"/>
        <w:jc w:val="both"/>
      </w:pPr>
      <w:r>
        <w:rPr>
          <w:i w:val="0"/>
        </w:rPr>
        <w:t xml:space="preserve">El </w:t>
      </w:r>
      <w:r>
        <w:t>artículo  1269  del  código  civil  establece  que:  "Hay  dolo  cuando,  con  palabras  o maquinaciones insidiosas de parte de uno de los contratantes, es inducido  el  otro  a  celebrar un contrato que, sin ellas, no hubiera</w:t>
      </w:r>
      <w:r>
        <w:rPr>
          <w:spacing w:val="-8"/>
        </w:rPr>
        <w:t xml:space="preserve"> </w:t>
      </w:r>
      <w:r>
        <w:t>hecho".</w:t>
      </w:r>
    </w:p>
    <w:p w14:paraId="3D420532" w14:textId="77777777" w:rsidR="00FD75CC" w:rsidRDefault="00FD75CC">
      <w:pPr>
        <w:pStyle w:val="Textoindependiente"/>
        <w:spacing w:before="7"/>
        <w:rPr>
          <w:sz w:val="23"/>
        </w:rPr>
      </w:pPr>
    </w:p>
    <w:p w14:paraId="28CE258F" w14:textId="7D1BF3E0" w:rsidR="00FD75CC" w:rsidRDefault="0071405E">
      <w:pPr>
        <w:pStyle w:val="Textoindependiente"/>
        <w:spacing w:line="304" w:lineRule="auto"/>
        <w:ind w:left="115" w:right="107" w:firstLine="720"/>
        <w:jc w:val="both"/>
      </w:pPr>
      <w:r>
        <w:rPr>
          <w:i w:val="0"/>
        </w:rPr>
        <w:t>Tal y como establece la reciente</w:t>
      </w:r>
      <w:r w:rsidR="00BD66CC">
        <w:rPr>
          <w:i w:val="0"/>
        </w:rPr>
        <w:t xml:space="preserve"> </w:t>
      </w:r>
      <w:r>
        <w:rPr>
          <w:i w:val="0"/>
          <w:u w:val="single"/>
        </w:rPr>
        <w:t>Sentenc</w:t>
      </w:r>
      <w:r w:rsidR="00BD66CC">
        <w:rPr>
          <w:i w:val="0"/>
          <w:u w:val="single"/>
        </w:rPr>
        <w:t>ia</w:t>
      </w:r>
      <w:r>
        <w:rPr>
          <w:i w:val="0"/>
          <w:u w:val="single"/>
        </w:rPr>
        <w:t xml:space="preserve">  </w:t>
      </w:r>
      <w:r>
        <w:rPr>
          <w:u w:val="single"/>
        </w:rPr>
        <w:t>187/2015  de  la  Sección  l</w:t>
      </w:r>
      <w:r>
        <w:rPr>
          <w:position w:val="6"/>
          <w:sz w:val="13"/>
        </w:rPr>
        <w:t>s</w:t>
      </w:r>
      <w:r>
        <w:rPr>
          <w:sz w:val="13"/>
          <w:u w:val="single"/>
        </w:rPr>
        <w:t xml:space="preserve">  </w:t>
      </w:r>
      <w:r>
        <w:rPr>
          <w:u w:val="single"/>
        </w:rPr>
        <w:t>de  la</w:t>
      </w:r>
      <w:r>
        <w:t xml:space="preserve"> </w:t>
      </w:r>
      <w:r>
        <w:rPr>
          <w:u w:val="single"/>
        </w:rPr>
        <w:t>Audiencia Provincial de Ciudad Real de 3  de  Julio  de  2015</w:t>
      </w:r>
      <w:r>
        <w:t xml:space="preserve">  que  a  su  vez  cita  la  Sentencia de la Audiencia Provincial de Burgos de 11 de marzo de 2015</w:t>
      </w:r>
      <w:r>
        <w:rPr>
          <w:spacing w:val="-9"/>
        </w:rPr>
        <w:t xml:space="preserve"> </w:t>
      </w:r>
      <w:r>
        <w:t>:</w:t>
      </w:r>
    </w:p>
    <w:p w14:paraId="0783A2FD" w14:textId="77777777" w:rsidR="00FD75CC" w:rsidRDefault="00FD75CC">
      <w:pPr>
        <w:pStyle w:val="Textoindependiente"/>
        <w:rPr>
          <w:sz w:val="22"/>
        </w:rPr>
      </w:pPr>
    </w:p>
    <w:p w14:paraId="601074B0" w14:textId="77777777" w:rsidR="00FD75CC" w:rsidRDefault="00FD75CC">
      <w:pPr>
        <w:pStyle w:val="Textoindependiente"/>
        <w:rPr>
          <w:sz w:val="22"/>
        </w:rPr>
      </w:pPr>
    </w:p>
    <w:p w14:paraId="7259674A" w14:textId="77777777" w:rsidR="00FD75CC" w:rsidRDefault="00FD75CC">
      <w:pPr>
        <w:pStyle w:val="Textoindependiente"/>
        <w:rPr>
          <w:sz w:val="22"/>
        </w:rPr>
      </w:pPr>
    </w:p>
    <w:p w14:paraId="6ADC7C8A" w14:textId="0F7C310D" w:rsidR="00FD75CC" w:rsidRDefault="00BD66CC">
      <w:pPr>
        <w:tabs>
          <w:tab w:val="left" w:pos="7954"/>
        </w:tabs>
        <w:spacing w:before="163"/>
        <w:ind w:left="130"/>
        <w:jc w:val="both"/>
        <w:rPr>
          <w:rFonts w:ascii="Times New Roman" w:hAnsi="Times New Roman"/>
          <w:sz w:val="15"/>
        </w:rPr>
      </w:pPr>
      <w:r>
        <w:rPr>
          <w:sz w:val="20"/>
        </w:rPr>
        <w:t xml:space="preserve">………………………… </w:t>
      </w:r>
      <w:r w:rsidR="0071405E">
        <w:rPr>
          <w:rFonts w:ascii="Times New Roman" w:hAnsi="Times New Roman"/>
          <w:sz w:val="15"/>
        </w:rPr>
        <w:t>S.L.</w:t>
      </w:r>
      <w:r w:rsidR="0071405E">
        <w:rPr>
          <w:rFonts w:ascii="Times New Roman" w:hAnsi="Times New Roman"/>
          <w:sz w:val="15"/>
        </w:rPr>
        <w:tab/>
      </w:r>
      <w:r w:rsidR="0071405E">
        <w:rPr>
          <w:rFonts w:ascii="Times New Roman" w:hAnsi="Times New Roman"/>
          <w:position w:val="1"/>
          <w:sz w:val="15"/>
        </w:rPr>
        <w:t>Página21</w:t>
      </w:r>
    </w:p>
    <w:p w14:paraId="27A2A150" w14:textId="77777777" w:rsidR="00FD75CC" w:rsidRDefault="00FD75CC">
      <w:pPr>
        <w:jc w:val="both"/>
        <w:rPr>
          <w:rFonts w:ascii="Times New Roman" w:hAnsi="Times New Roman"/>
          <w:sz w:val="15"/>
        </w:rPr>
        <w:sectPr w:rsidR="00FD75CC">
          <w:pgSz w:w="11780" w:h="16880"/>
          <w:pgMar w:top="1560" w:right="1600" w:bottom="280" w:left="1440" w:header="720" w:footer="720" w:gutter="0"/>
          <w:cols w:space="720"/>
        </w:sectPr>
      </w:pPr>
    </w:p>
    <w:p w14:paraId="25133230" w14:textId="2A726B7C" w:rsidR="00FD75CC" w:rsidRDefault="00FD75CC">
      <w:pPr>
        <w:pStyle w:val="Textoindependiente"/>
        <w:spacing w:before="3"/>
        <w:rPr>
          <w:rFonts w:ascii="Times New Roman"/>
          <w:i w:val="0"/>
        </w:rPr>
      </w:pPr>
    </w:p>
    <w:p w14:paraId="6C7910C9" w14:textId="3E0011AA" w:rsidR="00FD75CC" w:rsidRDefault="0071405E">
      <w:pPr>
        <w:pStyle w:val="Textoindependiente"/>
        <w:spacing w:before="94" w:line="307" w:lineRule="auto"/>
        <w:ind w:left="850" w:right="102" w:firstLine="30"/>
        <w:jc w:val="both"/>
      </w:pPr>
      <w:r>
        <w:t>"Aunque la formulación de las cuentas del año 2011 y la intervención de …………………………        en mayo de 2012 es posterior a la OPS, de julio de 2011, es lógico inferir, como argumenta  el  Juez  de  Instancia,  que  en un plazo de diez meses, no sobreviene,   ex novo, esta situación financiera, estando presente en la  entidad,  de  forma  conocida o,  al menos, susceptible de serlo con empleo de una diligencia normal,    para evitar la publicidad de un folleto que no describía ni se correspondía con la situación financiera real de la</w:t>
      </w:r>
      <w:r>
        <w:rPr>
          <w:spacing w:val="-2"/>
        </w:rPr>
        <w:t xml:space="preserve"> </w:t>
      </w:r>
      <w:r>
        <w:t>Sociedad."</w:t>
      </w:r>
    </w:p>
    <w:p w14:paraId="7B85D571" w14:textId="77777777" w:rsidR="00FD75CC" w:rsidRDefault="00FD75CC">
      <w:pPr>
        <w:pStyle w:val="Textoindependiente"/>
        <w:spacing w:before="10"/>
        <w:rPr>
          <w:sz w:val="17"/>
        </w:rPr>
      </w:pPr>
    </w:p>
    <w:p w14:paraId="585A5BF1" w14:textId="652DCAC5" w:rsidR="00FD75CC" w:rsidRDefault="0071405E">
      <w:pPr>
        <w:pStyle w:val="Textoindependiente"/>
        <w:spacing w:before="94" w:line="307" w:lineRule="auto"/>
        <w:ind w:left="135" w:right="153" w:firstLine="730"/>
        <w:jc w:val="both"/>
      </w:pPr>
      <w:r>
        <w:rPr>
          <w:i w:val="0"/>
        </w:rPr>
        <w:t xml:space="preserve">O la </w:t>
      </w:r>
      <w:r>
        <w:rPr>
          <w:i w:val="0"/>
          <w:u w:val="single"/>
        </w:rPr>
        <w:t>Sentencia del Juzgado de Primera Instancia de  Mataró  de  6  de  Junio  de</w:t>
      </w:r>
      <w:r>
        <w:rPr>
          <w:i w:val="0"/>
        </w:rPr>
        <w:t xml:space="preserve"> </w:t>
      </w:r>
      <w:r>
        <w:rPr>
          <w:i w:val="0"/>
          <w:u w:val="single"/>
        </w:rPr>
        <w:t xml:space="preserve"> 2014,</w:t>
      </w:r>
      <w:r>
        <w:rPr>
          <w:i w:val="0"/>
        </w:rPr>
        <w:t xml:space="preserve"> </w:t>
      </w:r>
      <w:r>
        <w:t>"en el proceso de comercialización de las acciones,  en  los  meses  previos  a  su  salida  a  bolsa  en  julio  de  2011,  …………………………   no  solo  omitió  información  real  de  su situación patrimonial  y  de  solvencia  económica  (no  auditada  en  ningún  momento  por  una empresa externa, pese a la reciente constitución de …………………………   y  de  ………………………… )  sino  que  puede decirse sin rubor, que exageró (por no decir falseó) su situación  de  solvencia  aparente, al objeto de que la suscripción de  las  acciones  por  los  particulares  fuese atractiva  para  los  mismos,  amparados   en  unos  números  de  estabilidad  y  solvencia   que el tiempo ha demostrado que no solo no  eran  reales,  sino  que  ocultaban  la  información de quiebra técnica de la entidad, que estuvo en  situación  de  causa  de  disolución jurídica y económica, a la que no llegó gracias al rescate de la misma por el     dinero</w:t>
      </w:r>
      <w:r>
        <w:rPr>
          <w:spacing w:val="-1"/>
        </w:rPr>
        <w:t xml:space="preserve"> </w:t>
      </w:r>
      <w:r>
        <w:t>público.</w:t>
      </w:r>
    </w:p>
    <w:p w14:paraId="1D860B30" w14:textId="77777777" w:rsidR="00FD75CC" w:rsidRDefault="00FD75CC">
      <w:pPr>
        <w:pStyle w:val="Textoindependiente"/>
        <w:spacing w:before="2"/>
        <w:rPr>
          <w:sz w:val="27"/>
        </w:rPr>
      </w:pPr>
    </w:p>
    <w:p w14:paraId="3A67F3B9" w14:textId="77777777" w:rsidR="00FD75CC" w:rsidRDefault="0071405E">
      <w:pPr>
        <w:pStyle w:val="Textoindependiente"/>
        <w:spacing w:line="307" w:lineRule="auto"/>
        <w:ind w:left="110" w:right="167" w:firstLine="745"/>
        <w:jc w:val="both"/>
      </w:pPr>
      <w:r>
        <w:t xml:space="preserve">Es esta circunstancia  la  que  el  Tribunal  valora  como  elemento  integrante  del  dolo activo y engaño civil padecido  por  los  suscriptores  de  acciones  en  el  momento  previo a su salida a bolsa,  en  el  ámbito  estrictamente  civil,  por  cuanto  la  entidad  (que nos sus empleados que actuaron  conforme  a  las  indicaciones  de  sus  superiores) facilitaron a los compradores, personal  y  mediáticamente,  una  información  irreal,  exagerada  y  aparentemente  solvente,  para  promover  e  incentivar  la  voluntad  de   compra de los  mismos,  pero  no  ajustada  a  la  realidad,  es  decir,  lo  que  la  Jurisprudencia  del  Tribunal  Supremo  ha  calificado  como   elementos   integrantes   del  dolo  puro  y  duro,  </w:t>
      </w:r>
      <w:r>
        <w:rPr>
          <w:u w:val="single"/>
        </w:rPr>
        <w:t>el  artificio  contable  como  la  insidia  directa  o  inductora  de   la</w:t>
      </w:r>
      <w:r>
        <w:t xml:space="preserve"> </w:t>
      </w:r>
      <w:r>
        <w:rPr>
          <w:u w:val="single"/>
        </w:rPr>
        <w:t>conducta  errónea  del  otro  contratante,  el  empleo  de  maquinaciones  engañosas,</w:t>
      </w:r>
      <w:r>
        <w:t xml:space="preserve">  </w:t>
      </w:r>
      <w:r>
        <w:rPr>
          <w:u w:val="single"/>
        </w:rPr>
        <w:t>conducta insidiosa del agente que consiste en una actuación positiva como en  una</w:t>
      </w:r>
      <w:r>
        <w:t xml:space="preserve">  </w:t>
      </w:r>
      <w:r>
        <w:rPr>
          <w:u w:val="single"/>
        </w:rPr>
        <w:t>abstención  u  omisión,  y  la  inducción  que  tal   comportamiento   ejerce   sobre   la</w:t>
      </w:r>
      <w:r>
        <w:t xml:space="preserve">   </w:t>
      </w:r>
      <w:r>
        <w:rPr>
          <w:u w:val="single"/>
        </w:rPr>
        <w:t>voluntad  de  la  otra  parte  para  determinarle  a  realizar  el  negocio  que  de  otra  forma</w:t>
      </w:r>
      <w:r>
        <w:t xml:space="preserve">    </w:t>
      </w:r>
      <w:r>
        <w:rPr>
          <w:u w:val="single"/>
        </w:rPr>
        <w:t>no hubiera</w:t>
      </w:r>
      <w:r>
        <w:rPr>
          <w:spacing w:val="-1"/>
          <w:u w:val="single"/>
        </w:rPr>
        <w:t xml:space="preserve"> </w:t>
      </w:r>
      <w:r>
        <w:rPr>
          <w:u w:val="single"/>
        </w:rPr>
        <w:t>realizado"</w:t>
      </w:r>
      <w:r>
        <w:t>.</w:t>
      </w:r>
    </w:p>
    <w:p w14:paraId="40FDDE64" w14:textId="77777777" w:rsidR="00FD75CC" w:rsidRDefault="00FD75CC">
      <w:pPr>
        <w:pStyle w:val="Textoindependiente"/>
        <w:rPr>
          <w:sz w:val="26"/>
        </w:rPr>
      </w:pPr>
    </w:p>
    <w:p w14:paraId="66498887" w14:textId="02922A86" w:rsidR="00FD75CC" w:rsidRDefault="0071405E">
      <w:pPr>
        <w:spacing w:line="304" w:lineRule="auto"/>
        <w:ind w:left="130" w:right="184" w:firstLine="715"/>
        <w:jc w:val="both"/>
        <w:rPr>
          <w:sz w:val="20"/>
        </w:rPr>
      </w:pPr>
      <w:r>
        <w:rPr>
          <w:sz w:val="20"/>
        </w:rPr>
        <w:t xml:space="preserve">En el presente caso, el engaño a mi representada es doble: de una parte viene constituido  por  </w:t>
      </w:r>
      <w:r>
        <w:rPr>
          <w:sz w:val="20"/>
          <w:u w:val="single"/>
        </w:rPr>
        <w:t>la  falta  de  información  que  se  ofreció  sobre  las  características   y</w:t>
      </w:r>
      <w:r>
        <w:rPr>
          <w:sz w:val="20"/>
        </w:rPr>
        <w:t xml:space="preserve">  </w:t>
      </w:r>
      <w:r>
        <w:rPr>
          <w:sz w:val="20"/>
          <w:u w:val="single"/>
        </w:rPr>
        <w:t>riesgos de las acciones, haciendo creer que contrataba un producto  seguro,</w:t>
      </w:r>
      <w:r>
        <w:rPr>
          <w:sz w:val="20"/>
        </w:rPr>
        <w:t xml:space="preserve">  y  por  otra parte, por </w:t>
      </w:r>
      <w:r>
        <w:rPr>
          <w:sz w:val="20"/>
          <w:u w:val="single"/>
        </w:rPr>
        <w:t>la exageración de la calidad del producto y por la solvencia predicada por la</w:t>
      </w:r>
      <w:r>
        <w:rPr>
          <w:sz w:val="20"/>
        </w:rPr>
        <w:t xml:space="preserve">  </w:t>
      </w:r>
      <w:r>
        <w:rPr>
          <w:sz w:val="20"/>
          <w:u w:val="single"/>
        </w:rPr>
        <w:t>entidad,</w:t>
      </w:r>
      <w:r>
        <w:rPr>
          <w:sz w:val="20"/>
        </w:rPr>
        <w:t xml:space="preserve"> lo que sin duda alguna influyó en la adquisición de las acciones por parte de la</w:t>
      </w:r>
      <w:r w:rsidR="00BD66CC">
        <w:rPr>
          <w:sz w:val="20"/>
        </w:rPr>
        <w:t xml:space="preserve"> </w:t>
      </w:r>
      <w:r>
        <w:rPr>
          <w:sz w:val="20"/>
        </w:rPr>
        <w:t>demandante.</w:t>
      </w:r>
    </w:p>
    <w:p w14:paraId="2E0799F5" w14:textId="77777777" w:rsidR="00FD75CC" w:rsidRDefault="00FD75CC">
      <w:pPr>
        <w:pStyle w:val="Textoindependiente"/>
        <w:rPr>
          <w:i w:val="0"/>
          <w:sz w:val="22"/>
        </w:rPr>
      </w:pPr>
    </w:p>
    <w:p w14:paraId="74AA0998" w14:textId="77777777" w:rsidR="00FD75CC" w:rsidRDefault="00FD75CC">
      <w:pPr>
        <w:pStyle w:val="Textoindependiente"/>
        <w:rPr>
          <w:i w:val="0"/>
          <w:sz w:val="22"/>
        </w:rPr>
      </w:pPr>
    </w:p>
    <w:p w14:paraId="3A3EF1E6" w14:textId="77777777" w:rsidR="00FD75CC" w:rsidRDefault="00FD75CC">
      <w:pPr>
        <w:pStyle w:val="Textoindependiente"/>
        <w:rPr>
          <w:i w:val="0"/>
          <w:sz w:val="22"/>
        </w:rPr>
      </w:pPr>
    </w:p>
    <w:p w14:paraId="1BD2CAC4" w14:textId="77777777" w:rsidR="00FD75CC" w:rsidRDefault="00FD75CC">
      <w:pPr>
        <w:pStyle w:val="Textoindependiente"/>
        <w:rPr>
          <w:i w:val="0"/>
          <w:sz w:val="22"/>
        </w:rPr>
      </w:pPr>
    </w:p>
    <w:p w14:paraId="00B97C40" w14:textId="77777777" w:rsidR="00FD75CC" w:rsidRDefault="00FD75CC">
      <w:pPr>
        <w:pStyle w:val="Textoindependiente"/>
        <w:rPr>
          <w:i w:val="0"/>
          <w:sz w:val="22"/>
        </w:rPr>
      </w:pPr>
    </w:p>
    <w:p w14:paraId="66E05BD2" w14:textId="77777777" w:rsidR="00FD75CC" w:rsidRDefault="00FD75CC">
      <w:pPr>
        <w:pStyle w:val="Textoindependiente"/>
        <w:spacing w:before="8"/>
        <w:rPr>
          <w:i w:val="0"/>
          <w:sz w:val="21"/>
        </w:rPr>
      </w:pPr>
    </w:p>
    <w:p w14:paraId="482F6673" w14:textId="414DB829" w:rsidR="00FD75CC" w:rsidRDefault="00FE7B0B">
      <w:pPr>
        <w:tabs>
          <w:tab w:val="left" w:pos="7944"/>
        </w:tabs>
        <w:spacing w:before="1"/>
        <w:ind w:left="120"/>
        <w:rPr>
          <w:rFonts w:ascii="Times New Roman" w:hAnsi="Times New Roman"/>
          <w:sz w:val="15"/>
        </w:rPr>
      </w:pPr>
      <w:r>
        <w:rPr>
          <w:rFonts w:ascii="Times New Roman" w:hAnsi="Times New Roman"/>
          <w:sz w:val="15"/>
        </w:rPr>
        <w:t xml:space="preserve">………………………… </w:t>
      </w:r>
      <w:r w:rsidR="0071405E">
        <w:rPr>
          <w:rFonts w:ascii="Times New Roman" w:hAnsi="Times New Roman"/>
          <w:sz w:val="15"/>
        </w:rPr>
        <w:tab/>
        <w:t>Página22</w:t>
      </w:r>
    </w:p>
    <w:p w14:paraId="5D7A22F1" w14:textId="77777777" w:rsidR="00FD75CC" w:rsidRDefault="00FD75CC">
      <w:pPr>
        <w:rPr>
          <w:rFonts w:ascii="Times New Roman" w:hAnsi="Times New Roman"/>
          <w:sz w:val="15"/>
        </w:rPr>
        <w:sectPr w:rsidR="00FD75CC">
          <w:pgSz w:w="11780" w:h="16870"/>
          <w:pgMar w:top="1600" w:right="1600" w:bottom="280" w:left="1440" w:header="720" w:footer="720" w:gutter="0"/>
          <w:cols w:space="720"/>
        </w:sectPr>
      </w:pPr>
    </w:p>
    <w:p w14:paraId="319B573C" w14:textId="3C760C2E" w:rsidR="00FD75CC" w:rsidRDefault="0071405E">
      <w:pPr>
        <w:spacing w:before="77" w:line="309" w:lineRule="auto"/>
        <w:ind w:left="145" w:right="152" w:firstLine="720"/>
        <w:jc w:val="both"/>
        <w:rPr>
          <w:sz w:val="20"/>
        </w:rPr>
      </w:pPr>
      <w:r>
        <w:rPr>
          <w:sz w:val="20"/>
        </w:rPr>
        <w:lastRenderedPageBreak/>
        <w:t xml:space="preserve">En vista de lo anterior, y dado que la información facilitada por …………………………  no fue correcta, mi representada suscribió las acciones, afectada por </w:t>
      </w:r>
      <w:r>
        <w:rPr>
          <w:sz w:val="20"/>
          <w:u w:val="single"/>
        </w:rPr>
        <w:t>ERROR EN EL</w:t>
      </w:r>
      <w:r>
        <w:rPr>
          <w:sz w:val="20"/>
        </w:rPr>
        <w:t xml:space="preserve"> </w:t>
      </w:r>
      <w:r>
        <w:rPr>
          <w:sz w:val="20"/>
          <w:u w:val="single"/>
        </w:rPr>
        <w:t>CONSENTIMIENTO.</w:t>
      </w:r>
    </w:p>
    <w:p w14:paraId="2F6E70EA" w14:textId="77777777" w:rsidR="00FD75CC" w:rsidRDefault="00FD75CC">
      <w:pPr>
        <w:pStyle w:val="Textoindependiente"/>
        <w:spacing w:before="2"/>
        <w:rPr>
          <w:i w:val="0"/>
          <w:sz w:val="25"/>
        </w:rPr>
      </w:pPr>
    </w:p>
    <w:p w14:paraId="3AEE8BDD" w14:textId="77777777" w:rsidR="00FD75CC" w:rsidRDefault="0071405E">
      <w:pPr>
        <w:spacing w:before="1" w:line="309" w:lineRule="auto"/>
        <w:ind w:left="140" w:right="153" w:firstLine="725"/>
        <w:jc w:val="both"/>
        <w:rPr>
          <w:i/>
          <w:sz w:val="20"/>
        </w:rPr>
      </w:pPr>
      <w:r>
        <w:rPr>
          <w:sz w:val="20"/>
        </w:rPr>
        <w:t xml:space="preserve">En lo referente al error,  el  artículo  1266  CC  exige  que:  </w:t>
      </w:r>
      <w:r>
        <w:rPr>
          <w:i/>
          <w:sz w:val="20"/>
        </w:rPr>
        <w:t>"para  que  el  error  invalide el consentimiento  deberá  recaer  sobre  la  substancia  de  la  cosa  que  fuere  objeto del contrato, o sobre  aquellas  condiciones  de  la  misma  que  principalmente hubiesen dado motivo a</w:t>
      </w:r>
      <w:r>
        <w:rPr>
          <w:i/>
          <w:spacing w:val="-3"/>
          <w:sz w:val="20"/>
        </w:rPr>
        <w:t xml:space="preserve"> </w:t>
      </w:r>
      <w:r>
        <w:rPr>
          <w:i/>
          <w:sz w:val="20"/>
        </w:rPr>
        <w:t>celebrarlo".</w:t>
      </w:r>
    </w:p>
    <w:p w14:paraId="6C78625E" w14:textId="77777777" w:rsidR="00FD75CC" w:rsidRDefault="00FD75CC">
      <w:pPr>
        <w:pStyle w:val="Textoindependiente"/>
        <w:spacing w:before="5"/>
        <w:rPr>
          <w:sz w:val="25"/>
        </w:rPr>
      </w:pPr>
    </w:p>
    <w:p w14:paraId="61629C1E" w14:textId="71475054" w:rsidR="00FD75CC" w:rsidRDefault="0071405E">
      <w:pPr>
        <w:spacing w:line="307" w:lineRule="auto"/>
        <w:ind w:left="145" w:right="158" w:firstLine="695"/>
        <w:jc w:val="both"/>
        <w:rPr>
          <w:sz w:val="20"/>
        </w:rPr>
      </w:pPr>
      <w:r>
        <w:rPr>
          <w:sz w:val="20"/>
        </w:rPr>
        <w:t>Tal y como exige  la  Ley  y  la  Jurisprudencia  del  Tribunal  Supremo,  en  el  presente  caso,  dicho  error  recayó  sobre  el  objeto  principal  (suscripción  de  acciones),  no  puede  ser  imputable   a   mi   representada</w:t>
      </w:r>
      <w:r w:rsidR="00BD66CC">
        <w:rPr>
          <w:sz w:val="20"/>
        </w:rPr>
        <w:t xml:space="preserve"> </w:t>
      </w:r>
      <w:r>
        <w:rPr>
          <w:sz w:val="20"/>
        </w:rPr>
        <w:t>por   cuanto   únicamente   podían   conocer la información facilitada por ………………………… ) y no es excusable, pues  no  existió  manera  de  evitarlo.</w:t>
      </w:r>
    </w:p>
    <w:p w14:paraId="1F0C215D" w14:textId="77777777" w:rsidR="00FD75CC" w:rsidRDefault="00FD75CC">
      <w:pPr>
        <w:pStyle w:val="Textoindependiente"/>
        <w:spacing w:before="6"/>
        <w:rPr>
          <w:i w:val="0"/>
          <w:sz w:val="25"/>
        </w:rPr>
      </w:pPr>
    </w:p>
    <w:p w14:paraId="2F68A6EE" w14:textId="77777777" w:rsidR="00FD75CC" w:rsidRDefault="0071405E">
      <w:pPr>
        <w:spacing w:line="307" w:lineRule="auto"/>
        <w:ind w:left="130" w:right="163" w:firstLine="735"/>
        <w:jc w:val="both"/>
        <w:rPr>
          <w:sz w:val="20"/>
        </w:rPr>
      </w:pPr>
      <w:r>
        <w:rPr>
          <w:sz w:val="20"/>
        </w:rPr>
        <w:t>El error en ningún caso pudo ser evitado por mi representada, ni por cualquier ciudadano medio, aunque hubiese empleado la mayor diligencia  posible,  máxime  si  tenemos  en  cuenta  que  incluso  los  organismos  de  control  y  reguladores  como  la  CNMV o el BANCO DE ESPAÑA, no fueron capaces  de  detectar  la  situación  de  insolvencia de la entidad antes de su salida a</w:t>
      </w:r>
      <w:r>
        <w:rPr>
          <w:spacing w:val="-3"/>
          <w:sz w:val="20"/>
        </w:rPr>
        <w:t xml:space="preserve"> </w:t>
      </w:r>
      <w:r>
        <w:rPr>
          <w:sz w:val="20"/>
        </w:rPr>
        <w:t>Bolsa.</w:t>
      </w:r>
    </w:p>
    <w:p w14:paraId="5CD8D080" w14:textId="77777777" w:rsidR="00FD75CC" w:rsidRDefault="00FD75CC">
      <w:pPr>
        <w:pStyle w:val="Textoindependiente"/>
        <w:spacing w:before="4"/>
        <w:rPr>
          <w:i w:val="0"/>
          <w:sz w:val="26"/>
        </w:rPr>
      </w:pPr>
    </w:p>
    <w:p w14:paraId="04C3A8C1" w14:textId="77777777" w:rsidR="00FD75CC" w:rsidRDefault="0071405E">
      <w:pPr>
        <w:spacing w:line="309" w:lineRule="auto"/>
        <w:ind w:left="135" w:right="167" w:firstLine="730"/>
        <w:jc w:val="both"/>
        <w:rPr>
          <w:sz w:val="20"/>
        </w:rPr>
      </w:pPr>
      <w:r>
        <w:rPr>
          <w:sz w:val="20"/>
        </w:rPr>
        <w:t>Por todo  lo  anterior,  procede  la  nulidad  de  la  orden  de  compra  de  las  acciones, por el error padecido  por  mi  representada,  debido  al  dolo  activo  en  la  conducta  de  la  entidad,  lo  que  sin  duda  provoca  el  vicio  en  el  consentimiento   prestado por el</w:t>
      </w:r>
      <w:r>
        <w:rPr>
          <w:spacing w:val="-1"/>
          <w:sz w:val="20"/>
        </w:rPr>
        <w:t xml:space="preserve"> </w:t>
      </w:r>
      <w:r>
        <w:rPr>
          <w:sz w:val="20"/>
        </w:rPr>
        <w:t>demandante.</w:t>
      </w:r>
    </w:p>
    <w:p w14:paraId="612D96F4" w14:textId="77777777" w:rsidR="00FD75CC" w:rsidRDefault="00FD75CC">
      <w:pPr>
        <w:pStyle w:val="Textoindependiente"/>
        <w:rPr>
          <w:i w:val="0"/>
        </w:rPr>
      </w:pPr>
    </w:p>
    <w:p w14:paraId="2D04FA3D" w14:textId="77777777" w:rsidR="00FD75CC" w:rsidRDefault="00FD75CC">
      <w:pPr>
        <w:pStyle w:val="Textoindependiente"/>
        <w:rPr>
          <w:i w:val="0"/>
          <w:sz w:val="19"/>
        </w:rPr>
      </w:pPr>
    </w:p>
    <w:p w14:paraId="3300C9B5" w14:textId="77777777" w:rsidR="00FD75CC" w:rsidRDefault="0071405E">
      <w:pPr>
        <w:pStyle w:val="Prrafodelista"/>
        <w:numPr>
          <w:ilvl w:val="0"/>
          <w:numId w:val="8"/>
        </w:numPr>
        <w:tabs>
          <w:tab w:val="left" w:pos="1562"/>
        </w:tabs>
        <w:spacing w:line="307" w:lineRule="auto"/>
        <w:ind w:left="844" w:right="102" w:hanging="10"/>
        <w:jc w:val="both"/>
        <w:rPr>
          <w:sz w:val="20"/>
        </w:rPr>
      </w:pPr>
      <w:r>
        <w:rPr>
          <w:sz w:val="20"/>
          <w:u w:val="single"/>
        </w:rPr>
        <w:t>RESOLUCIÓN DEL CONTRATO POR INCUMPLIMIENTO DE LOS DEBERES LEGALES DE INFORMACIÓN, TRANSPARENCIA Y ASESORAMIENTO LEGAL, E INDEMNIZACIÓN DE DAÑOS Y</w:t>
      </w:r>
      <w:r>
        <w:rPr>
          <w:spacing w:val="-1"/>
          <w:sz w:val="20"/>
          <w:u w:val="single"/>
        </w:rPr>
        <w:t xml:space="preserve"> </w:t>
      </w:r>
      <w:r>
        <w:rPr>
          <w:sz w:val="20"/>
          <w:u w:val="single"/>
        </w:rPr>
        <w:t>PERJUCIOS</w:t>
      </w:r>
      <w:r>
        <w:rPr>
          <w:sz w:val="20"/>
        </w:rPr>
        <w:t>.</w:t>
      </w:r>
    </w:p>
    <w:p w14:paraId="4046EC89" w14:textId="77777777" w:rsidR="00FD75CC" w:rsidRDefault="00FD75CC">
      <w:pPr>
        <w:pStyle w:val="Textoindependiente"/>
        <w:rPr>
          <w:i w:val="0"/>
          <w:sz w:val="22"/>
        </w:rPr>
      </w:pPr>
    </w:p>
    <w:p w14:paraId="7BED1E0E" w14:textId="77777777" w:rsidR="00FD75CC" w:rsidRDefault="00FD75CC">
      <w:pPr>
        <w:pStyle w:val="Textoindependiente"/>
        <w:spacing w:before="8"/>
        <w:rPr>
          <w:i w:val="0"/>
          <w:sz w:val="17"/>
        </w:rPr>
      </w:pPr>
    </w:p>
    <w:p w14:paraId="52A6FA91" w14:textId="57E19C27" w:rsidR="00FD75CC" w:rsidRDefault="0071405E">
      <w:pPr>
        <w:spacing w:line="307" w:lineRule="auto"/>
        <w:ind w:left="130" w:right="107" w:firstLine="715"/>
        <w:jc w:val="both"/>
        <w:rPr>
          <w:sz w:val="20"/>
        </w:rPr>
      </w:pPr>
      <w:r>
        <w:rPr>
          <w:sz w:val="20"/>
        </w:rPr>
        <w:t>Por último, y para el caso de  no  estimarse  la  anulabilidad,  interesamos  la  resolución de la compra de las acciones, por incumplimiento de los deberes legales de información, transparencia  y  asesoramiento  legal  por  parte  de  ………………………… ,  con  indemnización de los daños y perjuicios ocasionados a</w:t>
      </w:r>
      <w:r>
        <w:rPr>
          <w:spacing w:val="-9"/>
          <w:sz w:val="20"/>
        </w:rPr>
        <w:t xml:space="preserve"> </w:t>
      </w:r>
      <w:r>
        <w:rPr>
          <w:sz w:val="20"/>
        </w:rPr>
        <w:t>mi</w:t>
      </w:r>
      <w:r w:rsidR="00BD66CC">
        <w:rPr>
          <w:sz w:val="20"/>
        </w:rPr>
        <w:t xml:space="preserve"> </w:t>
      </w:r>
      <w:r>
        <w:rPr>
          <w:sz w:val="20"/>
        </w:rPr>
        <w:t>representada.</w:t>
      </w:r>
    </w:p>
    <w:p w14:paraId="6AE773B3" w14:textId="77777777" w:rsidR="00FD75CC" w:rsidRDefault="00FD75CC">
      <w:pPr>
        <w:pStyle w:val="Textoindependiente"/>
        <w:spacing w:before="5"/>
        <w:rPr>
          <w:i w:val="0"/>
          <w:sz w:val="32"/>
        </w:rPr>
      </w:pPr>
    </w:p>
    <w:p w14:paraId="4C4E90DD" w14:textId="246FC486" w:rsidR="00FD75CC" w:rsidRDefault="0071405E">
      <w:pPr>
        <w:spacing w:line="304" w:lineRule="auto"/>
        <w:ind w:left="110" w:right="168" w:firstLine="735"/>
        <w:jc w:val="both"/>
        <w:rPr>
          <w:sz w:val="20"/>
        </w:rPr>
      </w:pPr>
      <w:r>
        <w:rPr>
          <w:sz w:val="20"/>
        </w:rPr>
        <w:t>En este sentido, el Titulo Vil de la Ley  del  Mercado  de  Valores  contiene  las  normas de conducta  que  han  de  cumplir  las  empresas  que  presten  servicios  de inversión. El art. 79 Y 79 bis de la Ley  del  Mercado  de  Valor</w:t>
      </w:r>
      <w:r w:rsidR="00BD66CC">
        <w:rPr>
          <w:sz w:val="20"/>
        </w:rPr>
        <w:t xml:space="preserve"> se</w:t>
      </w:r>
      <w:r>
        <w:rPr>
          <w:sz w:val="20"/>
        </w:rPr>
        <w:t>impone  que  toda  información dirigida a los clientes, incluida la de carácter publicitario, sea imparcial, clara          y  no  engañosa,  de  modo  que  a  mi  representada  se  le  hubiera  permitido  comprender   el verdadero estado de la entidad de la que  se  convertiría  en  accionistas  y  por  tanto,  tomar sus decisiones con conocimiento de causa. Y por otra parte, el art. 28 de  LMV  establece la responsabilidad de la información que figura en el</w:t>
      </w:r>
      <w:r>
        <w:rPr>
          <w:spacing w:val="-8"/>
          <w:sz w:val="20"/>
        </w:rPr>
        <w:t xml:space="preserve"> </w:t>
      </w:r>
      <w:r>
        <w:rPr>
          <w:sz w:val="20"/>
        </w:rPr>
        <w:t>folleto.</w:t>
      </w:r>
    </w:p>
    <w:p w14:paraId="7D184B6B" w14:textId="77777777" w:rsidR="00FD75CC" w:rsidRDefault="00FD75CC">
      <w:pPr>
        <w:pStyle w:val="Textoindependiente"/>
        <w:rPr>
          <w:i w:val="0"/>
          <w:sz w:val="22"/>
        </w:rPr>
      </w:pPr>
    </w:p>
    <w:p w14:paraId="28123F9C" w14:textId="77777777" w:rsidR="00FD75CC" w:rsidRDefault="00FD75CC">
      <w:pPr>
        <w:pStyle w:val="Textoindependiente"/>
        <w:rPr>
          <w:i w:val="0"/>
          <w:sz w:val="22"/>
        </w:rPr>
      </w:pPr>
    </w:p>
    <w:p w14:paraId="5F1F0156" w14:textId="77777777" w:rsidR="00FD75CC" w:rsidRDefault="00FD75CC">
      <w:pPr>
        <w:pStyle w:val="Textoindependiente"/>
        <w:rPr>
          <w:i w:val="0"/>
          <w:sz w:val="22"/>
        </w:rPr>
      </w:pPr>
    </w:p>
    <w:p w14:paraId="43832CE3" w14:textId="77777777" w:rsidR="00FD75CC" w:rsidRDefault="00FD75CC">
      <w:pPr>
        <w:pStyle w:val="Textoindependiente"/>
        <w:spacing w:before="10"/>
        <w:rPr>
          <w:i w:val="0"/>
          <w:sz w:val="31"/>
        </w:rPr>
      </w:pPr>
    </w:p>
    <w:p w14:paraId="1A5DE8D8" w14:textId="3113E24F" w:rsidR="00FD75CC" w:rsidRDefault="00FE7B0B">
      <w:pPr>
        <w:tabs>
          <w:tab w:val="left" w:pos="7949"/>
        </w:tabs>
        <w:ind w:left="115"/>
        <w:rPr>
          <w:rFonts w:ascii="Times New Roman" w:hAnsi="Times New Roman"/>
          <w:b/>
          <w:sz w:val="14"/>
        </w:rPr>
      </w:pPr>
      <w:r>
        <w:rPr>
          <w:rFonts w:ascii="Times New Roman" w:hAnsi="Times New Roman"/>
          <w:b/>
          <w:sz w:val="14"/>
        </w:rPr>
        <w:t xml:space="preserve">………………………… </w:t>
      </w:r>
      <w:r w:rsidR="0071405E">
        <w:rPr>
          <w:rFonts w:ascii="Times New Roman" w:hAnsi="Times New Roman"/>
          <w:b/>
          <w:sz w:val="14"/>
        </w:rPr>
        <w:tab/>
        <w:t>Página23</w:t>
      </w:r>
    </w:p>
    <w:p w14:paraId="1FBA5AEC" w14:textId="77777777" w:rsidR="00FD75CC" w:rsidRDefault="00FD75CC">
      <w:pPr>
        <w:rPr>
          <w:rFonts w:ascii="Times New Roman" w:hAnsi="Times New Roman"/>
          <w:sz w:val="14"/>
        </w:rPr>
        <w:sectPr w:rsidR="00FD75CC">
          <w:pgSz w:w="11780" w:h="16880"/>
          <w:pgMar w:top="1580" w:right="1600" w:bottom="280" w:left="1440" w:header="720" w:footer="720" w:gutter="0"/>
          <w:cols w:space="720"/>
        </w:sectPr>
      </w:pPr>
    </w:p>
    <w:p w14:paraId="4B3EC8E8" w14:textId="6ED31062" w:rsidR="00FD75CC" w:rsidRDefault="0071405E">
      <w:pPr>
        <w:spacing w:before="77"/>
        <w:ind w:left="820"/>
        <w:rPr>
          <w:sz w:val="20"/>
        </w:rPr>
      </w:pPr>
      <w:r>
        <w:rPr>
          <w:i/>
          <w:sz w:val="20"/>
          <w:u w:val="single"/>
        </w:rPr>
        <w:lastRenderedPageBreak/>
        <w:t xml:space="preserve">ARTÍCULO 70 QUÁTER. </w:t>
      </w:r>
      <w:r>
        <w:rPr>
          <w:sz w:val="20"/>
          <w:u w:val="single"/>
        </w:rPr>
        <w:t>CONFLICTOS DE INTERÉS</w:t>
      </w:r>
    </w:p>
    <w:p w14:paraId="42AE3676" w14:textId="77777777" w:rsidR="00FD75CC" w:rsidRDefault="00FD75CC">
      <w:pPr>
        <w:pStyle w:val="Textoindependiente"/>
        <w:spacing w:before="3"/>
        <w:rPr>
          <w:i w:val="0"/>
          <w:sz w:val="22"/>
        </w:rPr>
      </w:pPr>
    </w:p>
    <w:p w14:paraId="306C1FF7" w14:textId="77777777" w:rsidR="00FD75CC" w:rsidRDefault="0071405E">
      <w:pPr>
        <w:pStyle w:val="Prrafodelista"/>
        <w:numPr>
          <w:ilvl w:val="0"/>
          <w:numId w:val="7"/>
        </w:numPr>
        <w:tabs>
          <w:tab w:val="left" w:pos="1045"/>
        </w:tabs>
        <w:spacing w:before="94" w:line="309" w:lineRule="auto"/>
        <w:ind w:right="887" w:firstLine="0"/>
        <w:jc w:val="both"/>
        <w:rPr>
          <w:i/>
          <w:sz w:val="20"/>
        </w:rPr>
      </w:pPr>
      <w:r>
        <w:rPr>
          <w:i/>
          <w:sz w:val="20"/>
        </w:rPr>
        <w:t>De conformidad con  lo  dispuesto  en  la  letra  d),  apartado  1,  del  artículo 70 ter, las empresas que presten servicios de inversión deberán organizarse  y  adoptar  medidas  para  detectar  posibles   conflictos   de interés entre sus clientes y la propia empresa o su grupo, incluidos sus directivos, empleados, agentes o personas vinculadas con ella, directa o indirectamente,  por  una  relación  de  control;  o  entre  los  diferentes intereses de dos o más de sus clientes, frente a cada uno de los cuales la empresa mantenga</w:t>
      </w:r>
      <w:r>
        <w:rPr>
          <w:i/>
          <w:spacing w:val="-1"/>
          <w:sz w:val="20"/>
        </w:rPr>
        <w:t xml:space="preserve"> </w:t>
      </w:r>
      <w:r>
        <w:rPr>
          <w:i/>
          <w:sz w:val="20"/>
        </w:rPr>
        <w:t>obligaciones.</w:t>
      </w:r>
    </w:p>
    <w:p w14:paraId="3F130B11" w14:textId="77777777" w:rsidR="00FD75CC" w:rsidRDefault="00FD75CC">
      <w:pPr>
        <w:pStyle w:val="Textoindependiente"/>
        <w:spacing w:before="7"/>
        <w:rPr>
          <w:sz w:val="23"/>
        </w:rPr>
      </w:pPr>
    </w:p>
    <w:p w14:paraId="589C57D4" w14:textId="77777777" w:rsidR="00FD75CC" w:rsidRDefault="0071405E">
      <w:pPr>
        <w:pStyle w:val="Textoindependiente"/>
        <w:spacing w:line="307" w:lineRule="auto"/>
        <w:ind w:left="680" w:right="902"/>
        <w:jc w:val="both"/>
      </w:pPr>
      <w:r>
        <w:t>A tales  efectos  no  se  considerará  suficiente  que  la  empresa  pueda obtener un beneficio, si no existe también un posible  perjuicio  para  un  cliente; o  que  un  cliente  pueda  obtener  una  ganancia  o  evitar  una pérdida,  si  no  existe  la  posibilidad  de  pérdida  concomitante  de  un  cliente.</w:t>
      </w:r>
    </w:p>
    <w:p w14:paraId="00E232E4" w14:textId="77777777" w:rsidR="00FD75CC" w:rsidRDefault="00FD75CC">
      <w:pPr>
        <w:pStyle w:val="Textoindependiente"/>
        <w:spacing w:before="7"/>
        <w:rPr>
          <w:sz w:val="24"/>
        </w:rPr>
      </w:pPr>
    </w:p>
    <w:p w14:paraId="00C70443" w14:textId="77777777" w:rsidR="00FD75CC" w:rsidRDefault="0071405E">
      <w:pPr>
        <w:pStyle w:val="Textoindependiente"/>
        <w:spacing w:line="307" w:lineRule="auto"/>
        <w:ind w:left="675" w:right="902" w:firstLine="10"/>
        <w:jc w:val="both"/>
      </w:pPr>
      <w:r>
        <w:t>Igualmente  deberán  aprobar,  aplicar   y   mantener   una   política   de  gestión de los conflictos de interés que sea eficaz y apropiada a su organización,  destinada  a  impedir  que  los  conflictos  de  interés  perjudiquen los intereses de sus</w:t>
      </w:r>
      <w:r>
        <w:rPr>
          <w:spacing w:val="-4"/>
        </w:rPr>
        <w:t xml:space="preserve"> </w:t>
      </w:r>
      <w:r>
        <w:t>clientes.</w:t>
      </w:r>
    </w:p>
    <w:p w14:paraId="6DFB30FD" w14:textId="77777777" w:rsidR="00FD75CC" w:rsidRDefault="00FD75CC">
      <w:pPr>
        <w:pStyle w:val="Textoindependiente"/>
        <w:spacing w:before="5"/>
        <w:rPr>
          <w:sz w:val="25"/>
        </w:rPr>
      </w:pPr>
    </w:p>
    <w:p w14:paraId="58935D85" w14:textId="77777777" w:rsidR="00FD75CC" w:rsidRDefault="0071405E">
      <w:pPr>
        <w:pStyle w:val="Prrafodelista"/>
        <w:numPr>
          <w:ilvl w:val="0"/>
          <w:numId w:val="7"/>
        </w:numPr>
        <w:tabs>
          <w:tab w:val="left" w:pos="1026"/>
        </w:tabs>
        <w:spacing w:line="307" w:lineRule="auto"/>
        <w:ind w:left="670" w:right="893" w:firstLine="5"/>
        <w:jc w:val="both"/>
        <w:rPr>
          <w:i/>
          <w:sz w:val="20"/>
        </w:rPr>
      </w:pPr>
      <w:r>
        <w:rPr>
          <w:i/>
          <w:sz w:val="20"/>
        </w:rPr>
        <w:t>Cuando las medidas organizativas o administrativas adoptadas para gestionar el conflicto de interés no sean suficientes para garantizar, con razonable certeza, que se prevendrán los riesgos de perjuicio para los  intereses del cliente, la empresa de servicios de inversión deberá revelar previamente  la  naturaleza  y  origen  del  conflicto  al  cliente  antes   de  actuar por cuenta del</w:t>
      </w:r>
      <w:r>
        <w:rPr>
          <w:i/>
          <w:spacing w:val="-3"/>
          <w:sz w:val="20"/>
        </w:rPr>
        <w:t xml:space="preserve"> </w:t>
      </w:r>
      <w:r>
        <w:rPr>
          <w:i/>
          <w:sz w:val="20"/>
        </w:rPr>
        <w:t>mismo.</w:t>
      </w:r>
    </w:p>
    <w:p w14:paraId="28778F5C" w14:textId="77777777" w:rsidR="00FD75CC" w:rsidRDefault="00FD75CC">
      <w:pPr>
        <w:pStyle w:val="Textoindependiente"/>
        <w:spacing w:before="7"/>
        <w:rPr>
          <w:sz w:val="25"/>
        </w:rPr>
      </w:pPr>
    </w:p>
    <w:p w14:paraId="0DC3804F" w14:textId="77777777" w:rsidR="00FD75CC" w:rsidRDefault="0071405E">
      <w:pPr>
        <w:pStyle w:val="Prrafodelista"/>
        <w:numPr>
          <w:ilvl w:val="0"/>
          <w:numId w:val="7"/>
        </w:numPr>
        <w:tabs>
          <w:tab w:val="left" w:pos="1010"/>
        </w:tabs>
        <w:spacing w:line="307" w:lineRule="auto"/>
        <w:ind w:left="670" w:right="907" w:firstLine="0"/>
        <w:jc w:val="both"/>
        <w:rPr>
          <w:i/>
          <w:sz w:val="20"/>
        </w:rPr>
      </w:pPr>
      <w:r>
        <w:rPr>
          <w:i/>
          <w:sz w:val="20"/>
        </w:rPr>
        <w:t>Reglamentariamente  se  establecerán  las  reglas  para  la  identificación   y registro de los conflictos de  interés,  y  las  medidas,  requisitos  organizativos y políticas que deban adoptarse para garantizar  la independencia del  personal  que  ejerce  actividades  que  impliquen  riesgo  de conflicto de interés, así como  la  información  que  deba  suministrarse  a los clientes afectados o al público en</w:t>
      </w:r>
      <w:r>
        <w:rPr>
          <w:i/>
          <w:spacing w:val="-4"/>
          <w:sz w:val="20"/>
        </w:rPr>
        <w:t xml:space="preserve"> </w:t>
      </w:r>
      <w:r>
        <w:rPr>
          <w:i/>
          <w:sz w:val="20"/>
        </w:rPr>
        <w:t>general.</w:t>
      </w:r>
    </w:p>
    <w:p w14:paraId="201E1FE8" w14:textId="77777777" w:rsidR="00FD75CC" w:rsidRDefault="00FD75CC">
      <w:pPr>
        <w:pStyle w:val="Textoindependiente"/>
        <w:spacing w:before="2"/>
        <w:rPr>
          <w:sz w:val="24"/>
        </w:rPr>
      </w:pPr>
    </w:p>
    <w:p w14:paraId="3EBACC84" w14:textId="77777777" w:rsidR="00FD75CC" w:rsidRDefault="0071405E">
      <w:pPr>
        <w:pStyle w:val="Textoindependiente"/>
        <w:ind w:left="805"/>
      </w:pPr>
      <w:r>
        <w:rPr>
          <w:u w:val="single"/>
        </w:rPr>
        <w:t>ARTÍCULO 79. OBLIGACIÓN DE DILIGENCIA Y TRANSPARENCIA:</w:t>
      </w:r>
    </w:p>
    <w:p w14:paraId="1F44B780" w14:textId="77777777" w:rsidR="00FD75CC" w:rsidRDefault="00FD75CC">
      <w:pPr>
        <w:pStyle w:val="Textoindependiente"/>
        <w:rPr>
          <w:sz w:val="30"/>
        </w:rPr>
      </w:pPr>
    </w:p>
    <w:p w14:paraId="2A407148" w14:textId="77777777" w:rsidR="00FD75CC" w:rsidRDefault="0071405E">
      <w:pPr>
        <w:pStyle w:val="Textoindependiente"/>
        <w:spacing w:before="1" w:line="304" w:lineRule="auto"/>
        <w:ind w:left="670" w:right="907" w:firstLine="10"/>
        <w:jc w:val="both"/>
      </w:pPr>
      <w:r>
        <w:t xml:space="preserve">Las  entidades  que  presten  servicios  de  inversión  deberán  comportarse </w:t>
      </w:r>
      <w:r>
        <w:rPr>
          <w:u w:val="single"/>
        </w:rPr>
        <w:t>con diligencia y  transparencia  en  interés  de  sus  clientes,  cuidando  de</w:t>
      </w:r>
      <w:r>
        <w:t xml:space="preserve">  </w:t>
      </w:r>
      <w:r>
        <w:rPr>
          <w:u w:val="single"/>
        </w:rPr>
        <w:t>tales intereses como si fueran propios, y</w:t>
      </w:r>
      <w:r>
        <w:t>, en particular,  observando  las  normas establecidas en  este  capítulo  y  en  sus  disposiciones  reglamentarias de</w:t>
      </w:r>
      <w:r>
        <w:rPr>
          <w:spacing w:val="-3"/>
        </w:rPr>
        <w:t xml:space="preserve"> </w:t>
      </w:r>
      <w:r>
        <w:t>desarrollo.</w:t>
      </w:r>
    </w:p>
    <w:p w14:paraId="0546B173" w14:textId="77777777" w:rsidR="00FD75CC" w:rsidRDefault="00FD75CC">
      <w:pPr>
        <w:pStyle w:val="Textoindependiente"/>
        <w:spacing w:before="8"/>
        <w:rPr>
          <w:sz w:val="24"/>
        </w:rPr>
      </w:pPr>
    </w:p>
    <w:p w14:paraId="04123789" w14:textId="77777777" w:rsidR="00FD75CC" w:rsidRDefault="0071405E">
      <w:pPr>
        <w:pStyle w:val="Textoindependiente"/>
        <w:spacing w:line="304" w:lineRule="auto"/>
        <w:ind w:left="665" w:right="912" w:firstLine="5"/>
        <w:jc w:val="both"/>
      </w:pPr>
      <w:r>
        <w:t>En concreto, no se  considerará  que  las  empresas  de  servicios  de  inversión actúan con diligencia  y  transparencia  y  en  interés  de  sus  clientes, si en relación con la provisión de un servicio de inversión</w:t>
      </w:r>
      <w:r>
        <w:rPr>
          <w:spacing w:val="-12"/>
        </w:rPr>
        <w:t xml:space="preserve"> </w:t>
      </w:r>
      <w:r>
        <w:t>o</w:t>
      </w:r>
    </w:p>
    <w:p w14:paraId="49E9436F" w14:textId="77777777" w:rsidR="00FD75CC" w:rsidRDefault="00FD75CC">
      <w:pPr>
        <w:pStyle w:val="Textoindependiente"/>
        <w:rPr>
          <w:sz w:val="22"/>
        </w:rPr>
      </w:pPr>
    </w:p>
    <w:p w14:paraId="14CCC9CD" w14:textId="55C1BEC2" w:rsidR="00FD75CC" w:rsidRDefault="00BD66CC">
      <w:pPr>
        <w:tabs>
          <w:tab w:val="left" w:pos="7934"/>
        </w:tabs>
        <w:spacing w:before="184"/>
        <w:ind w:left="100"/>
        <w:rPr>
          <w:rFonts w:ascii="Times New Roman" w:hAnsi="Times New Roman"/>
          <w:sz w:val="15"/>
        </w:rPr>
      </w:pPr>
      <w:r>
        <w:rPr>
          <w:sz w:val="20"/>
        </w:rPr>
        <w:t xml:space="preserve">………………………… </w:t>
      </w:r>
      <w:r w:rsidR="0071405E">
        <w:rPr>
          <w:rFonts w:ascii="Times New Roman" w:hAnsi="Times New Roman"/>
          <w:sz w:val="15"/>
        </w:rPr>
        <w:t>S.L.</w:t>
      </w:r>
      <w:r w:rsidR="0071405E">
        <w:rPr>
          <w:rFonts w:ascii="Times New Roman" w:hAnsi="Times New Roman"/>
          <w:sz w:val="15"/>
        </w:rPr>
        <w:tab/>
      </w:r>
      <w:r w:rsidR="0071405E">
        <w:rPr>
          <w:rFonts w:ascii="Times New Roman" w:hAnsi="Times New Roman"/>
          <w:position w:val="1"/>
          <w:sz w:val="15"/>
        </w:rPr>
        <w:t>Página24</w:t>
      </w:r>
    </w:p>
    <w:p w14:paraId="0F667419" w14:textId="77777777" w:rsidR="00FD75CC" w:rsidRDefault="00FD75CC">
      <w:pPr>
        <w:rPr>
          <w:rFonts w:ascii="Times New Roman" w:hAnsi="Times New Roman"/>
          <w:sz w:val="15"/>
        </w:rPr>
        <w:sectPr w:rsidR="00FD75CC">
          <w:pgSz w:w="11790" w:h="16860"/>
          <w:pgMar w:top="1560" w:right="1660" w:bottom="280" w:left="1460" w:header="720" w:footer="720" w:gutter="0"/>
          <w:cols w:space="720"/>
        </w:sectPr>
      </w:pPr>
    </w:p>
    <w:p w14:paraId="6880A684" w14:textId="04BFFF22" w:rsidR="00FD75CC" w:rsidRDefault="0071405E">
      <w:pPr>
        <w:pStyle w:val="Textoindependiente"/>
        <w:spacing w:before="72" w:line="304" w:lineRule="auto"/>
        <w:ind w:left="695" w:right="862"/>
        <w:jc w:val="both"/>
      </w:pPr>
      <w:r>
        <w:lastRenderedPageBreak/>
        <w:t>auxiliar  pagan  o  perciben  algún  honorario  o  comisión,  o  aportan  o  reciben algún  beneficio  no  monetario  que  no  se  ajuste  a  lo  establecido  en las disposiciones que desarrollen esta</w:t>
      </w:r>
      <w:r>
        <w:rPr>
          <w:spacing w:val="-4"/>
        </w:rPr>
        <w:t xml:space="preserve"> </w:t>
      </w:r>
      <w:r>
        <w:t>Ley.</w:t>
      </w:r>
    </w:p>
    <w:p w14:paraId="2A810214" w14:textId="77777777" w:rsidR="00FD75CC" w:rsidRDefault="00FD75CC">
      <w:pPr>
        <w:pStyle w:val="Textoindependiente"/>
        <w:spacing w:before="8"/>
        <w:rPr>
          <w:sz w:val="24"/>
        </w:rPr>
      </w:pPr>
    </w:p>
    <w:p w14:paraId="323970DD" w14:textId="77777777" w:rsidR="00FD75CC" w:rsidRDefault="0071405E">
      <w:pPr>
        <w:pStyle w:val="Textoindependiente"/>
        <w:ind w:left="825"/>
      </w:pPr>
      <w:r>
        <w:rPr>
          <w:u w:val="single"/>
        </w:rPr>
        <w:t>ARTÍCULO 79 BIS. OBLIGACIONES DE INFORMACIÓN</w:t>
      </w:r>
    </w:p>
    <w:p w14:paraId="60AB9F95" w14:textId="77777777" w:rsidR="00FD75CC" w:rsidRDefault="00FD75CC">
      <w:pPr>
        <w:pStyle w:val="Textoindependiente"/>
        <w:spacing w:before="10"/>
        <w:rPr>
          <w:sz w:val="30"/>
        </w:rPr>
      </w:pPr>
    </w:p>
    <w:p w14:paraId="3315F40B" w14:textId="77777777" w:rsidR="00FD75CC" w:rsidRDefault="0071405E">
      <w:pPr>
        <w:pStyle w:val="Prrafodelista"/>
        <w:numPr>
          <w:ilvl w:val="0"/>
          <w:numId w:val="6"/>
        </w:numPr>
        <w:tabs>
          <w:tab w:val="left" w:pos="1023"/>
        </w:tabs>
        <w:spacing w:line="302" w:lineRule="auto"/>
        <w:ind w:right="878" w:hanging="5"/>
        <w:jc w:val="both"/>
        <w:rPr>
          <w:i/>
          <w:sz w:val="20"/>
        </w:rPr>
      </w:pPr>
      <w:r>
        <w:rPr>
          <w:i/>
          <w:sz w:val="20"/>
        </w:rPr>
        <w:t xml:space="preserve">Las entidades  que  presten  servicios  de  inversión  </w:t>
      </w:r>
      <w:r>
        <w:rPr>
          <w:i/>
          <w:sz w:val="20"/>
          <w:u w:val="single"/>
        </w:rPr>
        <w:t>deberán  mantener,</w:t>
      </w:r>
      <w:r>
        <w:rPr>
          <w:i/>
          <w:sz w:val="20"/>
        </w:rPr>
        <w:t xml:space="preserve"> </w:t>
      </w:r>
      <w:r>
        <w:rPr>
          <w:i/>
          <w:sz w:val="20"/>
          <w:u w:val="single"/>
        </w:rPr>
        <w:t xml:space="preserve"> en todo momento, adecuadamente informados a sus</w:t>
      </w:r>
      <w:r>
        <w:rPr>
          <w:i/>
          <w:spacing w:val="-8"/>
          <w:sz w:val="20"/>
          <w:u w:val="single"/>
        </w:rPr>
        <w:t xml:space="preserve"> </w:t>
      </w:r>
      <w:r>
        <w:rPr>
          <w:i/>
          <w:sz w:val="20"/>
          <w:u w:val="single"/>
        </w:rPr>
        <w:t>clientes.</w:t>
      </w:r>
    </w:p>
    <w:p w14:paraId="6C400676" w14:textId="77777777" w:rsidR="00FD75CC" w:rsidRDefault="00FD75CC">
      <w:pPr>
        <w:pStyle w:val="Textoindependiente"/>
        <w:spacing w:before="9"/>
        <w:rPr>
          <w:sz w:val="24"/>
        </w:rPr>
      </w:pPr>
    </w:p>
    <w:p w14:paraId="6F44CD1B" w14:textId="77777777" w:rsidR="00FD75CC" w:rsidRDefault="0071405E">
      <w:pPr>
        <w:pStyle w:val="Prrafodelista"/>
        <w:numPr>
          <w:ilvl w:val="0"/>
          <w:numId w:val="6"/>
        </w:numPr>
        <w:tabs>
          <w:tab w:val="left" w:pos="999"/>
        </w:tabs>
        <w:spacing w:line="307" w:lineRule="auto"/>
        <w:ind w:right="852" w:hanging="10"/>
        <w:jc w:val="both"/>
        <w:rPr>
          <w:i/>
          <w:sz w:val="20"/>
        </w:rPr>
      </w:pPr>
      <w:r>
        <w:rPr>
          <w:i/>
          <w:sz w:val="20"/>
          <w:u w:val="single"/>
        </w:rPr>
        <w:t xml:space="preserve">  </w:t>
      </w:r>
      <w:r>
        <w:rPr>
          <w:i/>
          <w:spacing w:val="-20"/>
          <w:sz w:val="20"/>
          <w:u w:val="single"/>
        </w:rPr>
        <w:t xml:space="preserve"> </w:t>
      </w:r>
      <w:r>
        <w:rPr>
          <w:i/>
          <w:sz w:val="20"/>
          <w:u w:val="single"/>
        </w:rPr>
        <w:t>TODA INFORMACIÓN  DIRIGIDA  A  LOS  CUENTES,  INCLUIDA  LA DE CARÁCTER  PUBLICITARIO,  DEBERÁ  SER  IMPARCIAL,  CLARA   Y NO</w:t>
      </w:r>
    </w:p>
    <w:p w14:paraId="3D7D88E8" w14:textId="77777777" w:rsidR="00FD75CC" w:rsidRDefault="0071405E">
      <w:pPr>
        <w:pStyle w:val="Textoindependiente"/>
        <w:spacing w:before="7" w:line="307" w:lineRule="auto"/>
        <w:ind w:left="690" w:right="869"/>
        <w:jc w:val="both"/>
      </w:pPr>
      <w:r>
        <w:rPr>
          <w:u w:val="single"/>
        </w:rPr>
        <w:t>ENGAÑOSA</w:t>
      </w:r>
      <w:r>
        <w:t>. Las comunicaciones publicitarias  deberán  ser  identificables  con claridad como</w:t>
      </w:r>
      <w:r>
        <w:rPr>
          <w:spacing w:val="-1"/>
        </w:rPr>
        <w:t xml:space="preserve"> </w:t>
      </w:r>
      <w:r>
        <w:t>tales.</w:t>
      </w:r>
    </w:p>
    <w:p w14:paraId="13FA0F1D" w14:textId="77777777" w:rsidR="00FD75CC" w:rsidRDefault="00FD75CC">
      <w:pPr>
        <w:pStyle w:val="Textoindependiente"/>
        <w:spacing w:before="10"/>
        <w:rPr>
          <w:sz w:val="24"/>
        </w:rPr>
      </w:pPr>
    </w:p>
    <w:p w14:paraId="7B229569" w14:textId="77777777" w:rsidR="00FD75CC" w:rsidRDefault="0071405E">
      <w:pPr>
        <w:pStyle w:val="Prrafodelista"/>
        <w:numPr>
          <w:ilvl w:val="0"/>
          <w:numId w:val="6"/>
        </w:numPr>
        <w:tabs>
          <w:tab w:val="left" w:pos="988"/>
        </w:tabs>
        <w:spacing w:line="307" w:lineRule="auto"/>
        <w:ind w:left="675" w:right="853" w:firstLine="10"/>
        <w:jc w:val="both"/>
        <w:rPr>
          <w:i/>
          <w:sz w:val="20"/>
        </w:rPr>
      </w:pPr>
      <w:r>
        <w:rPr>
          <w:i/>
          <w:sz w:val="20"/>
        </w:rPr>
        <w:t xml:space="preserve">A los clientes, incluidos  los  clientes  potenciales,  se  les  proporcionará,  de manera comprensible, </w:t>
      </w:r>
      <w:r>
        <w:rPr>
          <w:i/>
          <w:sz w:val="20"/>
          <w:u w:val="single"/>
        </w:rPr>
        <w:t>información adecuada sobre la entidad y los</w:t>
      </w:r>
      <w:r>
        <w:rPr>
          <w:i/>
          <w:sz w:val="20"/>
        </w:rPr>
        <w:t xml:space="preserve"> </w:t>
      </w:r>
      <w:r>
        <w:rPr>
          <w:i/>
          <w:sz w:val="20"/>
          <w:u w:val="single"/>
        </w:rPr>
        <w:t xml:space="preserve"> servicios que presta;</w:t>
      </w:r>
      <w:r>
        <w:rPr>
          <w:i/>
          <w:sz w:val="20"/>
        </w:rPr>
        <w:t xml:space="preserve">  sobre  los  instrumentos  financieros  y  las  estrategias  de inversión; sobre los centros de ejecución de órdenes y sobre los gastos        y  costes  asociados  </w:t>
      </w:r>
      <w:r>
        <w:rPr>
          <w:i/>
          <w:sz w:val="20"/>
          <w:u w:val="single"/>
        </w:rPr>
        <w:t>de  modo  que  les  permita  comprender  la  naturaleza</w:t>
      </w:r>
      <w:r>
        <w:rPr>
          <w:i/>
          <w:sz w:val="20"/>
        </w:rPr>
        <w:t xml:space="preserve">   </w:t>
      </w:r>
      <w:r>
        <w:rPr>
          <w:i/>
          <w:sz w:val="20"/>
          <w:u w:val="single"/>
        </w:rPr>
        <w:t xml:space="preserve"> y  los  riesgos  del  servicio  de  inversión  y  del  tipo  específico  de</w:t>
      </w:r>
      <w:r>
        <w:rPr>
          <w:i/>
          <w:sz w:val="20"/>
        </w:rPr>
        <w:t xml:space="preserve"> </w:t>
      </w:r>
      <w:r>
        <w:rPr>
          <w:i/>
          <w:sz w:val="20"/>
          <w:u w:val="single"/>
        </w:rPr>
        <w:t xml:space="preserve"> instrumento  financiero  que  se  ofrece  pudiendo,  por  tanto,  tomar</w:t>
      </w:r>
      <w:r>
        <w:rPr>
          <w:i/>
          <w:sz w:val="20"/>
        </w:rPr>
        <w:t xml:space="preserve"> </w:t>
      </w:r>
      <w:r>
        <w:rPr>
          <w:i/>
          <w:sz w:val="20"/>
          <w:u w:val="single"/>
        </w:rPr>
        <w:t xml:space="preserve"> decisiones sobre las Inversiones  con  conocimiento  de  causa.</w:t>
      </w:r>
      <w:r>
        <w:rPr>
          <w:i/>
          <w:sz w:val="20"/>
        </w:rPr>
        <w:t xml:space="preserve">  A  tales efectos  se  considerará  cliente  potencial  a  aquella  persona  que  haya tenido  un  contacto  directo  con  la  entidad  para  la  prestación  de  un servicio de inversión, a iniciativa de cualquiera de las</w:t>
      </w:r>
      <w:r>
        <w:rPr>
          <w:i/>
          <w:spacing w:val="-10"/>
          <w:sz w:val="20"/>
        </w:rPr>
        <w:t xml:space="preserve"> </w:t>
      </w:r>
      <w:r>
        <w:rPr>
          <w:i/>
          <w:sz w:val="20"/>
        </w:rPr>
        <w:t>partes.</w:t>
      </w:r>
    </w:p>
    <w:p w14:paraId="78CAE117" w14:textId="77777777" w:rsidR="00FD75CC" w:rsidRDefault="00FD75CC">
      <w:pPr>
        <w:pStyle w:val="Textoindependiente"/>
        <w:spacing w:before="4"/>
        <w:rPr>
          <w:sz w:val="25"/>
        </w:rPr>
      </w:pPr>
    </w:p>
    <w:p w14:paraId="1A2A2A9D" w14:textId="77777777" w:rsidR="00FD75CC" w:rsidRDefault="0071405E">
      <w:pPr>
        <w:pStyle w:val="Textoindependiente"/>
        <w:spacing w:line="302" w:lineRule="auto"/>
        <w:ind w:left="680" w:right="877" w:firstLine="5"/>
        <w:jc w:val="both"/>
      </w:pPr>
      <w:r>
        <w:t>La información a la  que  se  refiere  el  párrafo  anterior  podrá  facilitarse  en un formato</w:t>
      </w:r>
      <w:r>
        <w:rPr>
          <w:spacing w:val="-1"/>
        </w:rPr>
        <w:t xml:space="preserve"> </w:t>
      </w:r>
      <w:r>
        <w:t>normalizado.</w:t>
      </w:r>
    </w:p>
    <w:p w14:paraId="5EB19B3B" w14:textId="77777777" w:rsidR="00FD75CC" w:rsidRDefault="00FD75CC">
      <w:pPr>
        <w:pStyle w:val="Textoindependiente"/>
        <w:spacing w:before="3"/>
        <w:rPr>
          <w:sz w:val="25"/>
        </w:rPr>
      </w:pPr>
    </w:p>
    <w:p w14:paraId="5E9D0A3D" w14:textId="77777777" w:rsidR="00FD75CC" w:rsidRDefault="0071405E">
      <w:pPr>
        <w:pStyle w:val="Textoindependiente"/>
        <w:spacing w:line="307" w:lineRule="auto"/>
        <w:ind w:left="670" w:right="872" w:firstLine="10"/>
        <w:jc w:val="both"/>
      </w:pPr>
      <w:r>
        <w:t>La  información  referente  a  los  instrumentos  financieros  y  a   las estrategias de inversión deberá incluir orientaciones y  advertencias  apropiadas  sobre  los  riesgos  asociados  a  tales  instrumentos   o estrategias.  La  Comisión  Nacional  del  Mercado  de  Valores   podrá   requerir que en la información que se  entregue  a  los  inversores  con  carácter previo a la adquisición de un producto, se incluyan cuantas advertencias estime necesarias relativas al instrumento financiero y, en particular, aquellas que destaquen que se  trata  de  un  producto  no  adecuado para inversores no profesionales debido a su complejidad. Igualmente, podrá requerir que estas advertencias se incluyan en los  elementos</w:t>
      </w:r>
      <w:r>
        <w:rPr>
          <w:spacing w:val="-2"/>
        </w:rPr>
        <w:t xml:space="preserve"> </w:t>
      </w:r>
      <w:r>
        <w:t>publicitarios.</w:t>
      </w:r>
    </w:p>
    <w:p w14:paraId="499E9DE7" w14:textId="77777777" w:rsidR="00FD75CC" w:rsidRDefault="00FD75CC">
      <w:pPr>
        <w:pStyle w:val="Textoindependiente"/>
        <w:rPr>
          <w:sz w:val="25"/>
        </w:rPr>
      </w:pPr>
    </w:p>
    <w:p w14:paraId="651C754B" w14:textId="77777777" w:rsidR="00FD75CC" w:rsidRDefault="0071405E">
      <w:pPr>
        <w:pStyle w:val="Textoindependiente"/>
        <w:spacing w:line="304" w:lineRule="auto"/>
        <w:ind w:left="660" w:right="867" w:firstLine="15"/>
        <w:jc w:val="both"/>
      </w:pPr>
      <w:r>
        <w:t>En el caso de valores distintos de acciones emitidos por una entidad  de crédito, la información que se entregue a los inversores deberá incluir información adicional para destacar al inversor las diferencias de estos productos  y  los  depósitos  bancarios  ordinarios  en  términos  de  rentabilidad, riesgo  y  liquidez.  El  Ministro  de  Economía  y  Competitividad  o, con su habilitación expresa la Comisión Nacional del Mercado</w:t>
      </w:r>
      <w:r>
        <w:rPr>
          <w:spacing w:val="-11"/>
        </w:rPr>
        <w:t xml:space="preserve"> </w:t>
      </w:r>
      <w:r>
        <w:t>de</w:t>
      </w:r>
    </w:p>
    <w:p w14:paraId="0FCC97F0" w14:textId="77777777" w:rsidR="00FD75CC" w:rsidRDefault="00FD75CC">
      <w:pPr>
        <w:pStyle w:val="Textoindependiente"/>
        <w:rPr>
          <w:sz w:val="22"/>
        </w:rPr>
      </w:pPr>
    </w:p>
    <w:p w14:paraId="36ED95EC" w14:textId="4EE756C6" w:rsidR="00FD75CC" w:rsidRDefault="00BD66CC">
      <w:pPr>
        <w:tabs>
          <w:tab w:val="left" w:pos="7934"/>
        </w:tabs>
        <w:spacing w:before="172"/>
        <w:ind w:left="100"/>
        <w:rPr>
          <w:rFonts w:ascii="Times New Roman" w:hAnsi="Times New Roman"/>
          <w:sz w:val="15"/>
        </w:rPr>
      </w:pPr>
      <w:r>
        <w:rPr>
          <w:sz w:val="20"/>
        </w:rPr>
        <w:t xml:space="preserve">………………………… </w:t>
      </w:r>
      <w:r w:rsidR="0071405E">
        <w:rPr>
          <w:rFonts w:ascii="Times New Roman" w:hAnsi="Times New Roman"/>
          <w:sz w:val="15"/>
        </w:rPr>
        <w:t>S.L.</w:t>
      </w:r>
      <w:r w:rsidR="0071405E">
        <w:rPr>
          <w:rFonts w:ascii="Times New Roman" w:hAnsi="Times New Roman"/>
          <w:sz w:val="15"/>
        </w:rPr>
        <w:tab/>
      </w:r>
      <w:r w:rsidR="0071405E">
        <w:rPr>
          <w:rFonts w:ascii="Times New Roman" w:hAnsi="Times New Roman"/>
          <w:position w:val="1"/>
          <w:sz w:val="15"/>
        </w:rPr>
        <w:t>Página25</w:t>
      </w:r>
    </w:p>
    <w:p w14:paraId="539D605D" w14:textId="77777777" w:rsidR="00FD75CC" w:rsidRDefault="00FD75CC">
      <w:pPr>
        <w:rPr>
          <w:rFonts w:ascii="Times New Roman" w:hAnsi="Times New Roman"/>
          <w:sz w:val="15"/>
        </w:rPr>
        <w:sectPr w:rsidR="00FD75CC">
          <w:pgSz w:w="11780" w:h="16880"/>
          <w:pgMar w:top="1580" w:right="1660" w:bottom="280" w:left="1480" w:header="720" w:footer="720" w:gutter="0"/>
          <w:cols w:space="720"/>
        </w:sectPr>
      </w:pPr>
    </w:p>
    <w:p w14:paraId="5786C3A0" w14:textId="1BF8D1DC" w:rsidR="00FD75CC" w:rsidRDefault="0071405E">
      <w:pPr>
        <w:pStyle w:val="Textoindependiente"/>
        <w:spacing w:before="82" w:line="307" w:lineRule="auto"/>
        <w:ind w:left="705" w:right="864" w:firstLine="20"/>
        <w:jc w:val="both"/>
      </w:pPr>
      <w:r>
        <w:lastRenderedPageBreak/>
        <w:t>Valores, podrán precisar los términos de la citada información adicional. Párrafo 4.- del número 3 del artículo 79 bis introducido  en  su  actual  redacción por el apartado cinco de la disposición final tercera de la  Ley  9/2012, de  14  de  noviembre,  de  reestructuración  y  resolución  de  entidades de  crédito  («B.O.E.»  15  noviembre).Vigencia:  15  noviembre  2012</w:t>
      </w:r>
    </w:p>
    <w:p w14:paraId="680BA3EB" w14:textId="77777777" w:rsidR="00FD75CC" w:rsidRDefault="00FD75CC">
      <w:pPr>
        <w:pStyle w:val="Textoindependiente"/>
        <w:spacing w:before="8"/>
        <w:rPr>
          <w:sz w:val="24"/>
        </w:rPr>
      </w:pPr>
    </w:p>
    <w:p w14:paraId="219C6390" w14:textId="77777777" w:rsidR="00FD75CC" w:rsidRDefault="0071405E">
      <w:pPr>
        <w:pStyle w:val="Prrafodelista"/>
        <w:numPr>
          <w:ilvl w:val="0"/>
          <w:numId w:val="6"/>
        </w:numPr>
        <w:tabs>
          <w:tab w:val="left" w:pos="1040"/>
        </w:tabs>
        <w:spacing w:line="304" w:lineRule="auto"/>
        <w:ind w:left="700" w:right="862" w:firstLine="0"/>
        <w:jc w:val="both"/>
        <w:rPr>
          <w:i/>
          <w:sz w:val="20"/>
        </w:rPr>
      </w:pPr>
      <w:r>
        <w:rPr>
          <w:i/>
          <w:sz w:val="20"/>
        </w:rPr>
        <w:t>El cliente deberá recibir de la entidad informes adecuados  sobre  el  servicio  prestado.  Cuando  proceda  dichos  informes  incluirán  los  costes   de las operaciones y servicios realizados por cuenta del</w:t>
      </w:r>
      <w:r>
        <w:rPr>
          <w:i/>
          <w:spacing w:val="-11"/>
          <w:sz w:val="20"/>
        </w:rPr>
        <w:t xml:space="preserve"> </w:t>
      </w:r>
      <w:r>
        <w:rPr>
          <w:i/>
          <w:sz w:val="20"/>
        </w:rPr>
        <w:t>cliente.</w:t>
      </w:r>
    </w:p>
    <w:p w14:paraId="07A44217" w14:textId="77777777" w:rsidR="00FD75CC" w:rsidRDefault="00FD75CC">
      <w:pPr>
        <w:pStyle w:val="Textoindependiente"/>
        <w:spacing w:before="1"/>
        <w:rPr>
          <w:sz w:val="25"/>
        </w:rPr>
      </w:pPr>
    </w:p>
    <w:p w14:paraId="4388175D" w14:textId="77777777" w:rsidR="00FD75CC" w:rsidRDefault="0071405E">
      <w:pPr>
        <w:pStyle w:val="Prrafodelista"/>
        <w:numPr>
          <w:ilvl w:val="0"/>
          <w:numId w:val="6"/>
        </w:numPr>
        <w:tabs>
          <w:tab w:val="left" w:pos="1021"/>
        </w:tabs>
        <w:spacing w:line="307" w:lineRule="auto"/>
        <w:ind w:left="700" w:right="867" w:firstLine="0"/>
        <w:jc w:val="both"/>
        <w:rPr>
          <w:i/>
          <w:sz w:val="20"/>
        </w:rPr>
      </w:pPr>
      <w:r>
        <w:rPr>
          <w:i/>
          <w:sz w:val="20"/>
          <w:u w:val="single"/>
        </w:rPr>
        <w:t>Las entidades que  presten  servicios  de  inversión  deberán  asegurarse</w:t>
      </w:r>
      <w:r>
        <w:rPr>
          <w:i/>
          <w:sz w:val="20"/>
        </w:rPr>
        <w:t xml:space="preserve"> </w:t>
      </w:r>
      <w:r>
        <w:rPr>
          <w:i/>
          <w:sz w:val="20"/>
          <w:u w:val="single"/>
        </w:rPr>
        <w:t xml:space="preserve"> en  todo  momento  de  que  disponen  de  toda  la  información  necesaria sobre sus clientes, con arreglo a  lo  que  establecen  los  apartados</w:t>
      </w:r>
      <w:r>
        <w:rPr>
          <w:i/>
          <w:sz w:val="20"/>
        </w:rPr>
        <w:t xml:space="preserve"> </w:t>
      </w:r>
      <w:r>
        <w:rPr>
          <w:i/>
          <w:sz w:val="20"/>
          <w:u w:val="single"/>
        </w:rPr>
        <w:t xml:space="preserve"> siguientes.</w:t>
      </w:r>
    </w:p>
    <w:p w14:paraId="56F52EAA" w14:textId="77777777" w:rsidR="00FD75CC" w:rsidRDefault="00FD75CC">
      <w:pPr>
        <w:pStyle w:val="Textoindependiente"/>
        <w:rPr>
          <w:sz w:val="25"/>
        </w:rPr>
      </w:pPr>
    </w:p>
    <w:p w14:paraId="170C0E78" w14:textId="77777777" w:rsidR="00FD75CC" w:rsidRDefault="0071405E">
      <w:pPr>
        <w:pStyle w:val="Prrafodelista"/>
        <w:numPr>
          <w:ilvl w:val="0"/>
          <w:numId w:val="6"/>
        </w:numPr>
        <w:tabs>
          <w:tab w:val="left" w:pos="1085"/>
        </w:tabs>
        <w:spacing w:line="309" w:lineRule="auto"/>
        <w:ind w:left="690" w:right="867" w:firstLine="15"/>
        <w:jc w:val="both"/>
        <w:rPr>
          <w:i/>
          <w:sz w:val="20"/>
        </w:rPr>
      </w:pPr>
      <w:r>
        <w:rPr>
          <w:i/>
          <w:sz w:val="20"/>
          <w:u w:val="single"/>
        </w:rPr>
        <w:t>Cuando se preste el servicio de asesoramiento</w:t>
      </w:r>
      <w:r>
        <w:rPr>
          <w:i/>
          <w:sz w:val="20"/>
        </w:rPr>
        <w:t xml:space="preserve">  en  materia  de  inversiones o de gestión de carteras, </w:t>
      </w:r>
      <w:r>
        <w:rPr>
          <w:i/>
          <w:sz w:val="20"/>
          <w:u w:val="single"/>
        </w:rPr>
        <w:t>la entidad obtendrá la información necesaria sobre los  conocimientos  y  experiencia  del  cliente,</w:t>
      </w:r>
      <w:r>
        <w:rPr>
          <w:i/>
          <w:sz w:val="20"/>
        </w:rPr>
        <w:t xml:space="preserve">  incluidos  en  su caso  los  clientes  potenciales,  en  el  ámbito  de  inversión  correspondiente al tipo  de  producto  o  de  servicio  concreto  de  que  se  trate;  </w:t>
      </w:r>
      <w:r>
        <w:rPr>
          <w:i/>
          <w:sz w:val="20"/>
          <w:u w:val="single"/>
        </w:rPr>
        <w:t>y  sobre  la  situación  financiera  y  los  objetivos  de  inversión   de aquel, con  la  finalidad  de  que  la  entidad  pueda  recomendarle  los</w:t>
      </w:r>
      <w:r>
        <w:rPr>
          <w:i/>
          <w:sz w:val="20"/>
        </w:rPr>
        <w:t xml:space="preserve"> </w:t>
      </w:r>
      <w:r>
        <w:rPr>
          <w:i/>
          <w:sz w:val="20"/>
          <w:u w:val="single"/>
        </w:rPr>
        <w:t xml:space="preserve"> servicios  de  inversión  e  instrumentos  financieros   que   más   le</w:t>
      </w:r>
      <w:r>
        <w:rPr>
          <w:i/>
          <w:sz w:val="20"/>
        </w:rPr>
        <w:t xml:space="preserve">  </w:t>
      </w:r>
      <w:r>
        <w:rPr>
          <w:i/>
          <w:sz w:val="20"/>
          <w:u w:val="single"/>
        </w:rPr>
        <w:t xml:space="preserve"> convengan. CUANDO LA ENTIDAD NO OBTENGA  ESTA  INFORMACIÓN, NO RECOMENDARÁ SERVICIOS DE INVERSIÓN O</w:t>
      </w:r>
      <w:r>
        <w:rPr>
          <w:i/>
          <w:spacing w:val="30"/>
          <w:sz w:val="20"/>
          <w:u w:val="single"/>
        </w:rPr>
        <w:t xml:space="preserve"> </w:t>
      </w:r>
      <w:r>
        <w:rPr>
          <w:i/>
          <w:sz w:val="20"/>
          <w:u w:val="single"/>
        </w:rPr>
        <w:t>INSTRUMENTOS</w:t>
      </w:r>
    </w:p>
    <w:p w14:paraId="4493DBD9" w14:textId="77777777" w:rsidR="00FD75CC" w:rsidRDefault="0071405E">
      <w:pPr>
        <w:pStyle w:val="Textoindependiente"/>
        <w:spacing w:line="304" w:lineRule="auto"/>
        <w:ind w:left="690" w:right="869" w:firstLine="5"/>
        <w:jc w:val="both"/>
      </w:pPr>
      <w:r>
        <w:rPr>
          <w:u w:val="single"/>
        </w:rPr>
        <w:t>FINANCIEROS AL CUENTE O POSIBLE CUENTE.</w:t>
      </w:r>
      <w:r>
        <w:t xml:space="preserve"> En el caso de clientes profesionales la entidad no tendrá que obtener información sobre los conocimientos  y  experiencia  del  cliente.  La  entidad  proporcionará  al  cliente por escrito o mediante otro soporte  duradero  una  descripción  de  cómo se ajusta  la  recomendación  realizada  a  las  características  y  objetivos del</w:t>
      </w:r>
      <w:r>
        <w:rPr>
          <w:spacing w:val="-1"/>
        </w:rPr>
        <w:t xml:space="preserve"> </w:t>
      </w:r>
      <w:r>
        <w:t>inversor.</w:t>
      </w:r>
    </w:p>
    <w:p w14:paraId="7765EDE5" w14:textId="77777777" w:rsidR="00FD75CC" w:rsidRDefault="00FD75CC">
      <w:pPr>
        <w:pStyle w:val="Textoindependiente"/>
        <w:spacing w:before="10"/>
        <w:rPr>
          <w:sz w:val="24"/>
        </w:rPr>
      </w:pPr>
    </w:p>
    <w:p w14:paraId="1C6450C5" w14:textId="77777777" w:rsidR="00FD75CC" w:rsidRDefault="0071405E">
      <w:pPr>
        <w:pStyle w:val="Prrafodelista"/>
        <w:numPr>
          <w:ilvl w:val="0"/>
          <w:numId w:val="6"/>
        </w:numPr>
        <w:tabs>
          <w:tab w:val="left" w:pos="1008"/>
        </w:tabs>
        <w:spacing w:line="304" w:lineRule="auto"/>
        <w:ind w:left="685" w:right="877" w:firstLine="10"/>
        <w:jc w:val="both"/>
        <w:rPr>
          <w:i/>
          <w:sz w:val="20"/>
        </w:rPr>
      </w:pPr>
      <w:r>
        <w:rPr>
          <w:i/>
          <w:sz w:val="20"/>
        </w:rPr>
        <w:t>Cuando se presten servicios distintos de los previstos en el apartado anterior, la empresa de servicios de inversión deberá solicitar al cliente,  incluido  en  su  caso  los  clientes  potenciales,  que  facilite   información  sobre sus conocimientos y experiencia en el ámbito de inversión correspondiente al tipo concreto  de  producto  o  servicio  ofrecido  o  solicitado, con la  finalidad  de  que  la  entidad  pueda  evaluar  si  el  servicio  o  producto  de  inversión  es  adecuado  para  el  cliente.  La  entidad  entregará una copia al cliente del documento que recoja la evaluación realizada.</w:t>
      </w:r>
    </w:p>
    <w:p w14:paraId="4F7B62AB" w14:textId="77777777" w:rsidR="00FD75CC" w:rsidRDefault="00FD75CC">
      <w:pPr>
        <w:pStyle w:val="Textoindependiente"/>
        <w:spacing w:before="2"/>
        <w:rPr>
          <w:sz w:val="17"/>
        </w:rPr>
      </w:pPr>
    </w:p>
    <w:p w14:paraId="4B851070" w14:textId="77777777" w:rsidR="00FD75CC" w:rsidRDefault="0071405E">
      <w:pPr>
        <w:pStyle w:val="Textoindependiente"/>
        <w:spacing w:before="94" w:line="307" w:lineRule="auto"/>
        <w:ind w:left="680" w:right="872" w:firstLine="10"/>
        <w:jc w:val="both"/>
      </w:pPr>
      <w:r>
        <w:rPr>
          <w:u w:val="single"/>
        </w:rPr>
        <w:t>Cuando,  en  base  a  esa  información,  la  entidad  considere  que  el</w:t>
      </w:r>
      <w:r>
        <w:t xml:space="preserve">   </w:t>
      </w:r>
      <w:r>
        <w:rPr>
          <w:u w:val="single"/>
        </w:rPr>
        <w:t>producto o el servicio de inversión no es adecuado para el cliente, se lo</w:t>
      </w:r>
      <w:r>
        <w:t xml:space="preserve"> </w:t>
      </w:r>
      <w:r>
        <w:rPr>
          <w:u w:val="single"/>
        </w:rPr>
        <w:t>advertirá</w:t>
      </w:r>
      <w:r>
        <w:t>. Asimismo, cuando el cliente  no  proporcione  la  información  indicada en este apartado o esta sea insuficiente, la entidad le</w:t>
      </w:r>
      <w:r>
        <w:rPr>
          <w:spacing w:val="-16"/>
        </w:rPr>
        <w:t xml:space="preserve"> </w:t>
      </w:r>
      <w:r>
        <w:t>advertirá</w:t>
      </w:r>
    </w:p>
    <w:p w14:paraId="4AD47C1E" w14:textId="77777777" w:rsidR="00FD75CC" w:rsidRDefault="00FD75CC">
      <w:pPr>
        <w:pStyle w:val="Textoindependiente"/>
        <w:rPr>
          <w:sz w:val="22"/>
        </w:rPr>
      </w:pPr>
    </w:p>
    <w:p w14:paraId="54AA6629" w14:textId="595F76FE" w:rsidR="00FD75CC" w:rsidRDefault="00BD66CC">
      <w:pPr>
        <w:tabs>
          <w:tab w:val="left" w:pos="7959"/>
        </w:tabs>
        <w:spacing w:before="151"/>
        <w:ind w:left="115"/>
        <w:rPr>
          <w:rFonts w:ascii="Times New Roman" w:hAnsi="Times New Roman"/>
          <w:b/>
          <w:sz w:val="14"/>
        </w:rPr>
      </w:pPr>
      <w:r>
        <w:rPr>
          <w:sz w:val="20"/>
        </w:rPr>
        <w:t>…………………………</w:t>
      </w:r>
      <w:r w:rsidR="0071405E">
        <w:rPr>
          <w:rFonts w:ascii="Times New Roman" w:hAnsi="Times New Roman"/>
          <w:b/>
          <w:sz w:val="14"/>
        </w:rPr>
        <w:t>.L.</w:t>
      </w:r>
      <w:r w:rsidR="0071405E">
        <w:rPr>
          <w:rFonts w:ascii="Times New Roman" w:hAnsi="Times New Roman"/>
          <w:b/>
          <w:sz w:val="14"/>
        </w:rPr>
        <w:tab/>
        <w:t>Página26</w:t>
      </w:r>
    </w:p>
    <w:p w14:paraId="281E15E0" w14:textId="77777777" w:rsidR="00FD75CC" w:rsidRDefault="00FD75CC">
      <w:pPr>
        <w:rPr>
          <w:rFonts w:ascii="Times New Roman" w:hAnsi="Times New Roman"/>
          <w:sz w:val="14"/>
        </w:rPr>
        <w:sectPr w:rsidR="00FD75CC">
          <w:pgSz w:w="11790" w:h="16880"/>
          <w:pgMar w:top="1580" w:right="1660" w:bottom="280" w:left="1460" w:header="720" w:footer="720" w:gutter="0"/>
          <w:cols w:space="720"/>
        </w:sectPr>
      </w:pPr>
    </w:p>
    <w:p w14:paraId="253A0A31" w14:textId="78C5051B" w:rsidR="00FD75CC" w:rsidRDefault="0071405E">
      <w:pPr>
        <w:pStyle w:val="Textoindependiente"/>
        <w:spacing w:before="77" w:line="307" w:lineRule="auto"/>
        <w:ind w:left="710" w:right="887" w:firstLine="10"/>
        <w:jc w:val="both"/>
      </w:pPr>
      <w:r>
        <w:lastRenderedPageBreak/>
        <w:t>de que dicha decisión le impide determinar si el servicio de inversión o producto previsto es adecuado para</w:t>
      </w:r>
      <w:r>
        <w:rPr>
          <w:spacing w:val="-2"/>
        </w:rPr>
        <w:t xml:space="preserve"> </w:t>
      </w:r>
      <w:r>
        <w:t>él.</w:t>
      </w:r>
    </w:p>
    <w:p w14:paraId="3EA5CF25" w14:textId="77777777" w:rsidR="00FD75CC" w:rsidRDefault="00FD75CC">
      <w:pPr>
        <w:pStyle w:val="Textoindependiente"/>
        <w:spacing w:before="4"/>
        <w:rPr>
          <w:sz w:val="25"/>
        </w:rPr>
      </w:pPr>
    </w:p>
    <w:p w14:paraId="7A089402" w14:textId="77777777" w:rsidR="00FD75CC" w:rsidRDefault="0071405E">
      <w:pPr>
        <w:pStyle w:val="Textoindependiente"/>
        <w:spacing w:line="307" w:lineRule="auto"/>
        <w:ind w:left="710" w:right="887" w:firstLine="10"/>
        <w:jc w:val="both"/>
      </w:pPr>
      <w:r>
        <w:t>En caso de que el servicio de inversión se preste en relación con un instrumento complejo según lo establecido en el apartado  siguiente,  se  exigirá que el documento contractual incluya,  junto  a  la  firma  del  cliente, una expresión manuscrita, en los términos que determine la  Comisión  Nacional del Mercado  de  Valores,  por  la  que  el  inversor  manifieste  que  ha sido advertido de que  el  producto  no  le  resulta  conveniente  o  de  que no ha sido posible evaluarle en los términos de este</w:t>
      </w:r>
      <w:r>
        <w:rPr>
          <w:spacing w:val="-8"/>
        </w:rPr>
        <w:t xml:space="preserve"> </w:t>
      </w:r>
      <w:r>
        <w:t>artículo.</w:t>
      </w:r>
    </w:p>
    <w:p w14:paraId="3622FB33" w14:textId="77777777" w:rsidR="00FD75CC" w:rsidRDefault="00FD75CC">
      <w:pPr>
        <w:pStyle w:val="Textoindependiente"/>
        <w:spacing w:before="3"/>
        <w:rPr>
          <w:sz w:val="24"/>
        </w:rPr>
      </w:pPr>
    </w:p>
    <w:p w14:paraId="770BB1B6" w14:textId="77777777" w:rsidR="00FD75CC" w:rsidRDefault="0071405E">
      <w:pPr>
        <w:pStyle w:val="Textoindependiente"/>
        <w:spacing w:line="307" w:lineRule="auto"/>
        <w:ind w:left="695" w:right="884" w:firstLine="20"/>
        <w:jc w:val="both"/>
      </w:pPr>
      <w:r>
        <w:t>En los términos que determine la Comisión Nacional  del  Mercado  de  Valores, las entidades que  presten  servicios  de  inversión  deberán  mantener, en todo momento,  un  registro  actualizado  de  clientes  y  productos no adecuados en el  que  reflejen,  para  cada  cliente,  los  productos cuya conveniencia haya sido evaluada con resultado</w:t>
      </w:r>
      <w:r>
        <w:rPr>
          <w:spacing w:val="-13"/>
        </w:rPr>
        <w:t xml:space="preserve"> </w:t>
      </w:r>
      <w:r>
        <w:t>negativo.</w:t>
      </w:r>
    </w:p>
    <w:p w14:paraId="16AD7952" w14:textId="77777777" w:rsidR="00FD75CC" w:rsidRDefault="00FD75CC">
      <w:pPr>
        <w:pStyle w:val="Textoindependiente"/>
        <w:spacing w:before="7"/>
        <w:rPr>
          <w:sz w:val="24"/>
        </w:rPr>
      </w:pPr>
    </w:p>
    <w:p w14:paraId="18140F57" w14:textId="77777777" w:rsidR="00FD75CC" w:rsidRDefault="0071405E">
      <w:pPr>
        <w:ind w:left="845"/>
        <w:rPr>
          <w:sz w:val="20"/>
        </w:rPr>
      </w:pPr>
      <w:r>
        <w:rPr>
          <w:sz w:val="20"/>
          <w:u w:val="single"/>
        </w:rPr>
        <w:t>ARTÍCULO 28. RESPONSABILIDAD DEL FOLLETO.</w:t>
      </w:r>
    </w:p>
    <w:p w14:paraId="549D3A32" w14:textId="77777777" w:rsidR="00FD75CC" w:rsidRDefault="00FD75CC">
      <w:pPr>
        <w:pStyle w:val="Textoindependiente"/>
        <w:spacing w:before="5"/>
        <w:rPr>
          <w:i w:val="0"/>
          <w:sz w:val="30"/>
        </w:rPr>
      </w:pPr>
    </w:p>
    <w:p w14:paraId="2ECE75D8" w14:textId="77777777" w:rsidR="00FD75CC" w:rsidRDefault="0071405E">
      <w:pPr>
        <w:pStyle w:val="Prrafodelista"/>
        <w:numPr>
          <w:ilvl w:val="0"/>
          <w:numId w:val="5"/>
        </w:numPr>
        <w:tabs>
          <w:tab w:val="left" w:pos="1025"/>
        </w:tabs>
        <w:spacing w:line="309" w:lineRule="auto"/>
        <w:ind w:right="897" w:firstLine="5"/>
        <w:jc w:val="both"/>
        <w:rPr>
          <w:i/>
          <w:sz w:val="20"/>
        </w:rPr>
      </w:pPr>
      <w:r>
        <w:rPr>
          <w:i/>
          <w:sz w:val="20"/>
          <w:u w:val="single"/>
        </w:rPr>
        <w:t>La responsabilidad de la información que figura en el  folleto  deberá</w:t>
      </w:r>
      <w:r>
        <w:rPr>
          <w:i/>
          <w:sz w:val="20"/>
        </w:rPr>
        <w:t xml:space="preserve"> </w:t>
      </w:r>
      <w:r>
        <w:rPr>
          <w:i/>
          <w:sz w:val="20"/>
          <w:u w:val="single"/>
        </w:rPr>
        <w:t xml:space="preserve"> recaer, al menos, sobre el emisor, el oferente</w:t>
      </w:r>
      <w:r>
        <w:rPr>
          <w:i/>
          <w:sz w:val="20"/>
        </w:rPr>
        <w:t>o la persona que solicita la admisión a negociación en un mercado secundario oficial  y  los administradores de los anteriores, de acuerdo con las condiciones que se establezcan</w:t>
      </w:r>
      <w:r>
        <w:rPr>
          <w:i/>
          <w:spacing w:val="-1"/>
          <w:sz w:val="20"/>
        </w:rPr>
        <w:t xml:space="preserve"> </w:t>
      </w:r>
      <w:r>
        <w:rPr>
          <w:i/>
          <w:sz w:val="20"/>
        </w:rPr>
        <w:t>reglamentariamente.</w:t>
      </w:r>
    </w:p>
    <w:p w14:paraId="418BA59A" w14:textId="77777777" w:rsidR="00FD75CC" w:rsidRDefault="00FD75CC">
      <w:pPr>
        <w:pStyle w:val="Textoindependiente"/>
        <w:spacing w:before="11"/>
        <w:rPr>
          <w:sz w:val="24"/>
        </w:rPr>
      </w:pPr>
    </w:p>
    <w:p w14:paraId="255CDF63" w14:textId="77777777" w:rsidR="00FD75CC" w:rsidRDefault="0071405E">
      <w:pPr>
        <w:pStyle w:val="Textoindependiente"/>
        <w:spacing w:line="302" w:lineRule="auto"/>
        <w:ind w:left="695" w:right="892" w:hanging="5"/>
        <w:jc w:val="both"/>
      </w:pPr>
      <w:r>
        <w:t xml:space="preserve">Asimismo,  </w:t>
      </w:r>
      <w:r>
        <w:rPr>
          <w:u w:val="single"/>
        </w:rPr>
        <w:t>la  responsabilidad  indicada  en  el  párrafo  anterior  recaerá  en</w:t>
      </w:r>
      <w:r>
        <w:t xml:space="preserve">   </w:t>
      </w:r>
      <w:r>
        <w:rPr>
          <w:u w:val="single"/>
        </w:rPr>
        <w:t>el garante de los valores en  relación  con  la  información  que  ha  de</w:t>
      </w:r>
      <w:r>
        <w:t xml:space="preserve">  </w:t>
      </w:r>
      <w:r>
        <w:rPr>
          <w:u w:val="single"/>
        </w:rPr>
        <w:t>elaborar.</w:t>
      </w:r>
    </w:p>
    <w:p w14:paraId="76F295A7" w14:textId="77777777" w:rsidR="00FD75CC" w:rsidRDefault="00FD75CC">
      <w:pPr>
        <w:pStyle w:val="Textoindependiente"/>
        <w:spacing w:before="8"/>
        <w:rPr>
          <w:sz w:val="25"/>
        </w:rPr>
      </w:pPr>
    </w:p>
    <w:p w14:paraId="53642CD1" w14:textId="77777777" w:rsidR="00FD75CC" w:rsidRDefault="0071405E">
      <w:pPr>
        <w:pStyle w:val="Textoindependiente"/>
        <w:spacing w:line="304" w:lineRule="auto"/>
        <w:ind w:left="695" w:right="902" w:firstLine="15"/>
        <w:jc w:val="both"/>
      </w:pPr>
      <w:r>
        <w:t>También será responsable la entidad directora respecto de las labores de comprobación que realice en los términos que reglamentariamente se establezcan.</w:t>
      </w:r>
    </w:p>
    <w:p w14:paraId="45181F39" w14:textId="77777777" w:rsidR="00FD75CC" w:rsidRDefault="00FD75CC">
      <w:pPr>
        <w:pStyle w:val="Textoindependiente"/>
        <w:spacing w:before="8"/>
        <w:rPr>
          <w:sz w:val="24"/>
        </w:rPr>
      </w:pPr>
    </w:p>
    <w:p w14:paraId="4972AA9E" w14:textId="77777777" w:rsidR="00FD75CC" w:rsidRDefault="0071405E">
      <w:pPr>
        <w:pStyle w:val="Textoindependiente"/>
        <w:spacing w:line="307" w:lineRule="auto"/>
        <w:ind w:left="690" w:right="888" w:hanging="5"/>
        <w:jc w:val="both"/>
      </w:pPr>
      <w:r>
        <w:t>Serán también responsables, en las condiciones que se fijen reglamentariamente, aquellas otras personas que acepten asumir responsabilidad  por  el  folleto,  siempre  que  así  conste  en   dicho documento y aquellas otras no incluidas entre las anteriores que hayan autorizado el contenido del</w:t>
      </w:r>
      <w:r>
        <w:rPr>
          <w:spacing w:val="-1"/>
        </w:rPr>
        <w:t xml:space="preserve"> </w:t>
      </w:r>
      <w:r>
        <w:t>folleto.</w:t>
      </w:r>
    </w:p>
    <w:p w14:paraId="4F08523A" w14:textId="77777777" w:rsidR="00FD75CC" w:rsidRDefault="00FD75CC">
      <w:pPr>
        <w:pStyle w:val="Textoindependiente"/>
        <w:spacing w:before="7"/>
        <w:rPr>
          <w:sz w:val="24"/>
        </w:rPr>
      </w:pPr>
    </w:p>
    <w:p w14:paraId="0D476B51" w14:textId="77777777" w:rsidR="00FD75CC" w:rsidRDefault="0071405E">
      <w:pPr>
        <w:pStyle w:val="Prrafodelista"/>
        <w:numPr>
          <w:ilvl w:val="0"/>
          <w:numId w:val="5"/>
        </w:numPr>
        <w:tabs>
          <w:tab w:val="left" w:pos="1007"/>
        </w:tabs>
        <w:spacing w:line="304" w:lineRule="auto"/>
        <w:ind w:left="655" w:right="892" w:firstLine="35"/>
        <w:jc w:val="both"/>
        <w:rPr>
          <w:i/>
          <w:sz w:val="20"/>
        </w:rPr>
      </w:pPr>
      <w:r>
        <w:rPr>
          <w:i/>
          <w:sz w:val="20"/>
        </w:rPr>
        <w:t>Las personas responsables de la información que figura en el folleto  estarán claramente  identificadas  en  el  folleto  con  su  nombre  y  cargo  o,  en  el  caso  de  personas  jurídicas,  con  su  denominación  y   domicilio  social. Asimismo, deberán  declarar  que,  a  su  entender,  los  datos  del  folleto son conformes a la realidad  y no se  omite  en  él  ningún  hecho  que por su naturaleza pudiera alterar su</w:t>
      </w:r>
      <w:r>
        <w:rPr>
          <w:i/>
          <w:spacing w:val="-4"/>
          <w:sz w:val="20"/>
        </w:rPr>
        <w:t xml:space="preserve"> </w:t>
      </w:r>
      <w:r>
        <w:rPr>
          <w:i/>
          <w:sz w:val="20"/>
        </w:rPr>
        <w:t>alcance.</w:t>
      </w:r>
    </w:p>
    <w:p w14:paraId="07ECB9A7" w14:textId="77777777" w:rsidR="00FD75CC" w:rsidRDefault="00FD75CC">
      <w:pPr>
        <w:pStyle w:val="Textoindependiente"/>
        <w:rPr>
          <w:sz w:val="22"/>
        </w:rPr>
      </w:pPr>
    </w:p>
    <w:p w14:paraId="1F9AEA20" w14:textId="77777777" w:rsidR="00FD75CC" w:rsidRDefault="00FD75CC">
      <w:pPr>
        <w:pStyle w:val="Textoindependiente"/>
        <w:rPr>
          <w:sz w:val="22"/>
        </w:rPr>
      </w:pPr>
    </w:p>
    <w:p w14:paraId="151498C8" w14:textId="77777777" w:rsidR="00FD75CC" w:rsidRDefault="00FD75CC">
      <w:pPr>
        <w:pStyle w:val="Textoindependiente"/>
        <w:rPr>
          <w:sz w:val="22"/>
        </w:rPr>
      </w:pPr>
    </w:p>
    <w:p w14:paraId="5235EB40" w14:textId="77777777" w:rsidR="00FD75CC" w:rsidRDefault="00FD75CC">
      <w:pPr>
        <w:pStyle w:val="Textoindependiente"/>
        <w:spacing w:before="7"/>
        <w:rPr>
          <w:sz w:val="23"/>
        </w:rPr>
      </w:pPr>
    </w:p>
    <w:p w14:paraId="798ED1BC" w14:textId="6D62F356" w:rsidR="00FD75CC" w:rsidRDefault="00FE7B0B">
      <w:pPr>
        <w:tabs>
          <w:tab w:val="left" w:pos="7954"/>
        </w:tabs>
        <w:ind w:left="115"/>
        <w:rPr>
          <w:rFonts w:ascii="Times New Roman" w:hAnsi="Times New Roman"/>
          <w:sz w:val="15"/>
        </w:rPr>
      </w:pPr>
      <w:r>
        <w:rPr>
          <w:rFonts w:ascii="Times New Roman" w:hAnsi="Times New Roman"/>
          <w:sz w:val="15"/>
        </w:rPr>
        <w:t xml:space="preserve">………………………… </w:t>
      </w:r>
      <w:r w:rsidR="0071405E">
        <w:rPr>
          <w:rFonts w:ascii="Times New Roman" w:hAnsi="Times New Roman"/>
          <w:sz w:val="15"/>
        </w:rPr>
        <w:tab/>
        <w:t>Página27</w:t>
      </w:r>
    </w:p>
    <w:p w14:paraId="7711112E" w14:textId="77777777" w:rsidR="00FD75CC" w:rsidRDefault="00FD75CC">
      <w:pPr>
        <w:rPr>
          <w:rFonts w:ascii="Times New Roman" w:hAnsi="Times New Roman"/>
          <w:sz w:val="15"/>
        </w:rPr>
        <w:sectPr w:rsidR="00FD75CC">
          <w:pgSz w:w="11800" w:h="16900"/>
          <w:pgMar w:top="1600" w:right="1660" w:bottom="280" w:left="1460" w:header="720" w:footer="720" w:gutter="0"/>
          <w:cols w:space="720"/>
        </w:sectPr>
      </w:pPr>
    </w:p>
    <w:p w14:paraId="64CD0386" w14:textId="3961DD50" w:rsidR="00FD75CC" w:rsidRDefault="0071405E">
      <w:pPr>
        <w:pStyle w:val="Prrafodelista"/>
        <w:numPr>
          <w:ilvl w:val="0"/>
          <w:numId w:val="5"/>
        </w:numPr>
        <w:tabs>
          <w:tab w:val="left" w:pos="1214"/>
        </w:tabs>
        <w:spacing w:before="67" w:line="307" w:lineRule="auto"/>
        <w:ind w:left="685" w:right="949" w:firstLine="0"/>
        <w:jc w:val="both"/>
        <w:rPr>
          <w:i/>
          <w:sz w:val="20"/>
        </w:rPr>
      </w:pPr>
      <w:r>
        <w:rPr>
          <w:i/>
          <w:sz w:val="20"/>
        </w:rPr>
        <w:lastRenderedPageBreak/>
        <w:t xml:space="preserve">De acuerdo con las condiciones  que  se  determinen reglamentariamente, todas las personas indicadas en los  apartados  anteriores, según el caso, </w:t>
      </w:r>
      <w:r>
        <w:rPr>
          <w:i/>
          <w:sz w:val="20"/>
          <w:u w:val="single"/>
        </w:rPr>
        <w:t xml:space="preserve">serán responsables de todos  los  daños  </w:t>
      </w:r>
      <w:r>
        <w:rPr>
          <w:sz w:val="20"/>
          <w:u w:val="single"/>
        </w:rPr>
        <w:t>y</w:t>
      </w:r>
      <w:r>
        <w:rPr>
          <w:sz w:val="20"/>
        </w:rPr>
        <w:t xml:space="preserve"> </w:t>
      </w:r>
      <w:r>
        <w:rPr>
          <w:sz w:val="20"/>
          <w:u w:val="single"/>
        </w:rPr>
        <w:t xml:space="preserve"> </w:t>
      </w:r>
      <w:r>
        <w:rPr>
          <w:i/>
          <w:sz w:val="20"/>
          <w:u w:val="single"/>
        </w:rPr>
        <w:t>perjuicios que hubiesen  ocasionado  a  los  titulares  de  los  valores</w:t>
      </w:r>
      <w:r>
        <w:rPr>
          <w:i/>
          <w:sz w:val="20"/>
        </w:rPr>
        <w:t xml:space="preserve"> </w:t>
      </w:r>
      <w:r>
        <w:rPr>
          <w:i/>
          <w:sz w:val="20"/>
          <w:u w:val="single"/>
        </w:rPr>
        <w:t xml:space="preserve"> adquiridos  como  consecuencia  de  las  informaciones  falsas  o  las omisiones de datos  relevantes  del  folleto  o  del  documento  que  en  su</w:t>
      </w:r>
      <w:r>
        <w:rPr>
          <w:i/>
          <w:sz w:val="20"/>
        </w:rPr>
        <w:t xml:space="preserve"> </w:t>
      </w:r>
      <w:r>
        <w:rPr>
          <w:i/>
          <w:sz w:val="20"/>
          <w:u w:val="single"/>
        </w:rPr>
        <w:t xml:space="preserve"> caso deba elaborar el</w:t>
      </w:r>
      <w:r>
        <w:rPr>
          <w:i/>
          <w:spacing w:val="-2"/>
          <w:sz w:val="20"/>
          <w:u w:val="single"/>
        </w:rPr>
        <w:t xml:space="preserve"> </w:t>
      </w:r>
      <w:r>
        <w:rPr>
          <w:i/>
          <w:sz w:val="20"/>
          <w:u w:val="single"/>
        </w:rPr>
        <w:t>garante.</w:t>
      </w:r>
    </w:p>
    <w:p w14:paraId="280D2896" w14:textId="77777777" w:rsidR="00FD75CC" w:rsidRDefault="00FD75CC">
      <w:pPr>
        <w:pStyle w:val="Textoindependiente"/>
        <w:spacing w:before="2"/>
        <w:rPr>
          <w:sz w:val="25"/>
        </w:rPr>
      </w:pPr>
    </w:p>
    <w:p w14:paraId="1BDAD477" w14:textId="77777777" w:rsidR="00FD75CC" w:rsidRDefault="0071405E">
      <w:pPr>
        <w:pStyle w:val="Textoindependiente"/>
        <w:spacing w:line="304" w:lineRule="auto"/>
        <w:ind w:left="685" w:right="957" w:firstLine="5"/>
        <w:jc w:val="both"/>
      </w:pPr>
      <w:r>
        <w:t>La acción para exigir la responsabilidad prescribirá  a  los  tres  años  desde que el reclamante hubiera podido tener  conocimiento  de  la  falsedad  o  de las omisiones en relación al contenido del</w:t>
      </w:r>
      <w:r>
        <w:rPr>
          <w:spacing w:val="-6"/>
        </w:rPr>
        <w:t xml:space="preserve"> </w:t>
      </w:r>
      <w:r>
        <w:t>folleto.</w:t>
      </w:r>
    </w:p>
    <w:p w14:paraId="3515A822" w14:textId="77777777" w:rsidR="00FD75CC" w:rsidRDefault="00FD75CC">
      <w:pPr>
        <w:pStyle w:val="Textoindependiente"/>
        <w:spacing w:before="8"/>
        <w:rPr>
          <w:sz w:val="24"/>
        </w:rPr>
      </w:pPr>
    </w:p>
    <w:p w14:paraId="1ADFDE18" w14:textId="77777777" w:rsidR="00FD75CC" w:rsidRDefault="0071405E">
      <w:pPr>
        <w:pStyle w:val="Prrafodelista"/>
        <w:numPr>
          <w:ilvl w:val="0"/>
          <w:numId w:val="5"/>
        </w:numPr>
        <w:tabs>
          <w:tab w:val="left" w:pos="1111"/>
        </w:tabs>
        <w:spacing w:line="309" w:lineRule="auto"/>
        <w:ind w:left="675" w:right="942" w:firstLine="10"/>
        <w:jc w:val="both"/>
        <w:rPr>
          <w:i/>
          <w:sz w:val="20"/>
        </w:rPr>
      </w:pPr>
      <w:r>
        <w:rPr>
          <w:i/>
          <w:sz w:val="20"/>
          <w:u w:val="single"/>
        </w:rPr>
        <w:t xml:space="preserve">    </w:t>
      </w:r>
      <w:r>
        <w:rPr>
          <w:i/>
          <w:spacing w:val="-19"/>
          <w:sz w:val="20"/>
          <w:u w:val="single"/>
        </w:rPr>
        <w:t xml:space="preserve"> </w:t>
      </w:r>
      <w:r>
        <w:rPr>
          <w:i/>
          <w:sz w:val="20"/>
          <w:u w:val="single"/>
        </w:rPr>
        <w:t>No    se    podrá    exigir    ninguna    responsabilidad    a    las  personas mencionadas en los apartados anteriores sobre  la  base  del resumen   o sobre   su   traducción,   a   menos   que   sea    engañoso, inexacto   o incoherente  en  relación  con  las  demás  partes  del  folleto,  o   no aporte, leído ¡unto con las otras partes  del  folleto,  información  fundamental para ayudar a los inversores a  la  hora  de  determinar  si  invierten o no en los</w:t>
      </w:r>
      <w:r>
        <w:rPr>
          <w:i/>
          <w:spacing w:val="36"/>
          <w:sz w:val="20"/>
          <w:u w:val="single"/>
        </w:rPr>
        <w:t xml:space="preserve"> </w:t>
      </w:r>
      <w:r>
        <w:rPr>
          <w:i/>
          <w:sz w:val="20"/>
          <w:u w:val="single"/>
        </w:rPr>
        <w:t>valores.</w:t>
      </w:r>
    </w:p>
    <w:p w14:paraId="19580BF9" w14:textId="77777777" w:rsidR="00FD75CC" w:rsidRDefault="00FD75CC">
      <w:pPr>
        <w:pStyle w:val="Textoindependiente"/>
        <w:spacing w:before="3"/>
        <w:rPr>
          <w:sz w:val="30"/>
        </w:rPr>
      </w:pPr>
    </w:p>
    <w:p w14:paraId="61D00D59" w14:textId="77777777" w:rsidR="00FD75CC" w:rsidRDefault="0071405E">
      <w:pPr>
        <w:spacing w:line="312" w:lineRule="auto"/>
        <w:ind w:left="120" w:right="112" w:firstLine="715"/>
        <w:jc w:val="both"/>
        <w:rPr>
          <w:sz w:val="20"/>
        </w:rPr>
      </w:pPr>
      <w:r>
        <w:rPr>
          <w:sz w:val="20"/>
        </w:rPr>
        <w:t xml:space="preserve">En  este  sentido,  </w:t>
      </w:r>
      <w:r>
        <w:rPr>
          <w:sz w:val="20"/>
          <w:u w:val="single"/>
        </w:rPr>
        <w:t>el  artículo  36  del  RD/1310/2005  de  4  de  Noviembre,  por  el</w:t>
      </w:r>
      <w:r>
        <w:rPr>
          <w:sz w:val="20"/>
        </w:rPr>
        <w:t xml:space="preserve">  </w:t>
      </w:r>
      <w:r>
        <w:rPr>
          <w:sz w:val="20"/>
          <w:u w:val="single"/>
        </w:rPr>
        <w:t>que se desarrolla parcialmente la  Ley  del  Mercado  de  Valores,</w:t>
      </w:r>
      <w:r>
        <w:rPr>
          <w:sz w:val="20"/>
        </w:rPr>
        <w:t xml:space="preserve">  establece  que  las  personas legitimadas para ejercer la acción  de  responsabilidad  son  las  que  hayan  adquirido de buena fe los valores a los que se refiere el folleto. Así el citado  artículo  establece:</w:t>
      </w:r>
    </w:p>
    <w:p w14:paraId="059CEA86" w14:textId="77777777" w:rsidR="00FD75CC" w:rsidRDefault="0071405E">
      <w:pPr>
        <w:pStyle w:val="Textoindependiente"/>
        <w:spacing w:before="175" w:line="307" w:lineRule="auto"/>
        <w:ind w:left="650" w:right="947" w:firstLine="50"/>
        <w:jc w:val="both"/>
      </w:pPr>
      <w:r>
        <w:t xml:space="preserve">"De conformidad con lo  dispuesto  en  el  artículo  28.3  de  la  Ley  24/1988, de 28 de julio, del Mercado de Valores, las personas responsables por el   folleto   informativo,   de   acuerdo   con    lo    dispuesto    en    los    artículos an te rio res, </w:t>
      </w:r>
      <w:r>
        <w:rPr>
          <w:u w:val="single"/>
        </w:rPr>
        <w:t>estarán obligadas a indemnizar a las personas que hayan</w:t>
      </w:r>
      <w:r>
        <w:t xml:space="preserve"> </w:t>
      </w:r>
      <w:r>
        <w:rPr>
          <w:u w:val="single"/>
        </w:rPr>
        <w:t>adquirido de buena  fe  los  valores  a  los  que  se  refiere  el  folleto  durante</w:t>
      </w:r>
      <w:r>
        <w:t xml:space="preserve">  </w:t>
      </w:r>
      <w:r>
        <w:rPr>
          <w:u w:val="single"/>
        </w:rPr>
        <w:t>su período de  vigencia  por  los  daños  y  perjuicios  que  hubiesen</w:t>
      </w:r>
      <w:r>
        <w:t xml:space="preserve">  </w:t>
      </w:r>
      <w:r>
        <w:rPr>
          <w:u w:val="single"/>
        </w:rPr>
        <w:t>ocasionado como consecuencia de cualquier  información  incluida  en  el</w:t>
      </w:r>
      <w:r>
        <w:t xml:space="preserve">  </w:t>
      </w:r>
      <w:r>
        <w:rPr>
          <w:u w:val="single"/>
        </w:rPr>
        <w:t>folleto que sea falsa, o por la omisión en el  folleto  de  cualquier  dato</w:t>
      </w:r>
      <w:r>
        <w:t xml:space="preserve">  </w:t>
      </w:r>
      <w:r>
        <w:rPr>
          <w:u w:val="single"/>
        </w:rPr>
        <w:t>relevante requerido de  conformidad  con  este  real  decreto,</w:t>
      </w:r>
      <w:r>
        <w:t xml:space="preserve">  siempre  y cuando la información falsa o la omisión de datos relevantes no se haya corregido mediante  un  suplemento  al  folleto  informativo  o  se  haya difundido  al  mercado  antes  de  que  dichas  personas  hubiesen  adquirido los</w:t>
      </w:r>
      <w:r>
        <w:rPr>
          <w:spacing w:val="-2"/>
        </w:rPr>
        <w:t xml:space="preserve"> </w:t>
      </w:r>
      <w:r>
        <w:t>valores."</w:t>
      </w:r>
    </w:p>
    <w:p w14:paraId="6FDDCC53" w14:textId="77777777" w:rsidR="00FD75CC" w:rsidRDefault="00FD75CC">
      <w:pPr>
        <w:pStyle w:val="Textoindependiente"/>
      </w:pPr>
    </w:p>
    <w:p w14:paraId="2AF48E74" w14:textId="77777777" w:rsidR="00FD75CC" w:rsidRDefault="00FD75CC">
      <w:pPr>
        <w:pStyle w:val="Textoindependiente"/>
        <w:spacing w:before="2"/>
        <w:rPr>
          <w:sz w:val="21"/>
        </w:rPr>
      </w:pPr>
    </w:p>
    <w:p w14:paraId="0309CD30" w14:textId="512FD2A9" w:rsidR="00FD75CC" w:rsidRDefault="0071405E">
      <w:pPr>
        <w:spacing w:line="304" w:lineRule="auto"/>
        <w:ind w:left="110" w:right="102" w:firstLine="725"/>
        <w:jc w:val="both"/>
        <w:rPr>
          <w:sz w:val="20"/>
        </w:rPr>
      </w:pPr>
      <w:r>
        <w:rPr>
          <w:sz w:val="20"/>
        </w:rPr>
        <w:t>En el presente caso, mi representada</w:t>
      </w:r>
      <w:r w:rsidR="006C1AC4">
        <w:rPr>
          <w:sz w:val="20"/>
        </w:rPr>
        <w:t xml:space="preserve"> </w:t>
      </w:r>
      <w:r>
        <w:rPr>
          <w:sz w:val="20"/>
        </w:rPr>
        <w:t>es</w:t>
      </w:r>
      <w:r w:rsidR="006C1AC4">
        <w:rPr>
          <w:sz w:val="20"/>
        </w:rPr>
        <w:t xml:space="preserve"> </w:t>
      </w:r>
      <w:r>
        <w:rPr>
          <w:sz w:val="20"/>
        </w:rPr>
        <w:t xml:space="preserve">persona de buena fe, que adquirió las  acciones de ………………………… , y cuyos datos ha quedado acreditado que estaban falseados, pues aparentaban  una  situación  de  solvencia  que  ha  resultado  no  ser  la  real.  El  citado  folleto  no  ha  sido  corregido  por  la  demandada,  por  lo  que  de  conformidad  con  el  citado artículo, </w:t>
      </w:r>
      <w:r>
        <w:rPr>
          <w:sz w:val="20"/>
          <w:u w:val="single"/>
        </w:rPr>
        <w:t>deberá indemnizarle por los daños y perjuicios ocasionados como</w:t>
      </w:r>
      <w:r>
        <w:rPr>
          <w:sz w:val="20"/>
        </w:rPr>
        <w:t xml:space="preserve">  </w:t>
      </w:r>
      <w:r>
        <w:rPr>
          <w:sz w:val="20"/>
          <w:u w:val="single"/>
        </w:rPr>
        <w:t>consecuencia de esa información falsa, pues mi representada de haber sabido</w:t>
      </w:r>
      <w:r>
        <w:rPr>
          <w:spacing w:val="36"/>
          <w:sz w:val="20"/>
          <w:u w:val="single"/>
        </w:rPr>
        <w:t xml:space="preserve"> </w:t>
      </w:r>
      <w:r>
        <w:rPr>
          <w:sz w:val="20"/>
          <w:u w:val="single"/>
        </w:rPr>
        <w:t>la</w:t>
      </w:r>
    </w:p>
    <w:p w14:paraId="2A116422" w14:textId="77777777" w:rsidR="00FD75CC" w:rsidRDefault="00FD75CC">
      <w:pPr>
        <w:pStyle w:val="Textoindependiente"/>
        <w:rPr>
          <w:i w:val="0"/>
          <w:sz w:val="22"/>
        </w:rPr>
      </w:pPr>
    </w:p>
    <w:p w14:paraId="783B40F2" w14:textId="77777777" w:rsidR="00FD75CC" w:rsidRDefault="00FD75CC">
      <w:pPr>
        <w:pStyle w:val="Textoindependiente"/>
        <w:spacing w:before="4"/>
        <w:rPr>
          <w:i w:val="0"/>
          <w:sz w:val="22"/>
        </w:rPr>
      </w:pPr>
    </w:p>
    <w:p w14:paraId="14377788" w14:textId="60DB6091" w:rsidR="00FD75CC" w:rsidRDefault="006C1AC4">
      <w:pPr>
        <w:tabs>
          <w:tab w:val="left" w:pos="7939"/>
        </w:tabs>
        <w:ind w:left="115"/>
        <w:rPr>
          <w:rFonts w:ascii="Times New Roman" w:hAnsi="Times New Roman"/>
          <w:sz w:val="15"/>
        </w:rPr>
      </w:pPr>
      <w:r>
        <w:rPr>
          <w:sz w:val="20"/>
        </w:rPr>
        <w:t xml:space="preserve">………………………… </w:t>
      </w:r>
      <w:r w:rsidR="0071405E">
        <w:rPr>
          <w:rFonts w:ascii="Times New Roman" w:hAnsi="Times New Roman"/>
          <w:sz w:val="15"/>
        </w:rPr>
        <w:t>S.L.</w:t>
      </w:r>
      <w:r w:rsidR="0071405E">
        <w:rPr>
          <w:rFonts w:ascii="Times New Roman" w:hAnsi="Times New Roman"/>
          <w:sz w:val="15"/>
        </w:rPr>
        <w:tab/>
      </w:r>
      <w:r w:rsidR="0071405E">
        <w:rPr>
          <w:rFonts w:ascii="Times New Roman" w:hAnsi="Times New Roman"/>
          <w:position w:val="2"/>
          <w:sz w:val="15"/>
        </w:rPr>
        <w:t>Página28</w:t>
      </w:r>
    </w:p>
    <w:p w14:paraId="2EF15A60" w14:textId="77777777" w:rsidR="00FD75CC" w:rsidRDefault="00FD75CC">
      <w:pPr>
        <w:rPr>
          <w:rFonts w:ascii="Times New Roman" w:hAnsi="Times New Roman"/>
          <w:sz w:val="15"/>
        </w:rPr>
        <w:sectPr w:rsidR="00FD75CC">
          <w:pgSz w:w="11780" w:h="16860"/>
          <w:pgMar w:top="1580" w:right="1600" w:bottom="280" w:left="1460" w:header="720" w:footer="720" w:gutter="0"/>
          <w:cols w:space="720"/>
        </w:sectPr>
      </w:pPr>
    </w:p>
    <w:p w14:paraId="7C24D0AA" w14:textId="5B147B8F" w:rsidR="00FD75CC" w:rsidRDefault="0071405E">
      <w:pPr>
        <w:tabs>
          <w:tab w:val="left" w:pos="1139"/>
          <w:tab w:val="left" w:pos="2101"/>
          <w:tab w:val="left" w:pos="2640"/>
          <w:tab w:val="left" w:pos="3068"/>
          <w:tab w:val="left" w:pos="3428"/>
          <w:tab w:val="left" w:pos="4344"/>
          <w:tab w:val="left" w:pos="5082"/>
          <w:tab w:val="left" w:pos="5954"/>
          <w:tab w:val="left" w:pos="7048"/>
          <w:tab w:val="left" w:pos="8042"/>
          <w:tab w:val="left" w:pos="8469"/>
        </w:tabs>
        <w:spacing w:before="67" w:line="307" w:lineRule="auto"/>
        <w:ind w:left="145" w:right="127"/>
        <w:rPr>
          <w:sz w:val="20"/>
        </w:rPr>
      </w:pPr>
      <w:r>
        <w:rPr>
          <w:sz w:val="20"/>
          <w:u w:val="single"/>
        </w:rPr>
        <w:lastRenderedPageBreak/>
        <w:t>situación</w:t>
      </w:r>
      <w:r>
        <w:rPr>
          <w:sz w:val="20"/>
          <w:u w:val="single"/>
        </w:rPr>
        <w:tab/>
        <w:t>contable</w:t>
      </w:r>
      <w:r>
        <w:rPr>
          <w:sz w:val="20"/>
          <w:u w:val="single"/>
        </w:rPr>
        <w:tab/>
        <w:t>real</w:t>
      </w:r>
      <w:r>
        <w:rPr>
          <w:sz w:val="20"/>
          <w:u w:val="single"/>
        </w:rPr>
        <w:tab/>
        <w:t>de</w:t>
      </w:r>
      <w:r>
        <w:rPr>
          <w:sz w:val="20"/>
          <w:u w:val="single"/>
        </w:rPr>
        <w:tab/>
        <w:t>la</w:t>
      </w:r>
      <w:r>
        <w:rPr>
          <w:sz w:val="20"/>
          <w:u w:val="single"/>
        </w:rPr>
        <w:tab/>
        <w:t>entidad,</w:t>
      </w:r>
      <w:r>
        <w:rPr>
          <w:sz w:val="20"/>
          <w:u w:val="single"/>
        </w:rPr>
        <w:tab/>
        <w:t>jamás</w:t>
      </w:r>
      <w:r>
        <w:rPr>
          <w:sz w:val="20"/>
          <w:u w:val="single"/>
        </w:rPr>
        <w:tab/>
        <w:t>hubiera</w:t>
      </w:r>
      <w:r>
        <w:rPr>
          <w:sz w:val="20"/>
          <w:u w:val="single"/>
        </w:rPr>
        <w:tab/>
        <w:t>comprado</w:t>
      </w:r>
      <w:r>
        <w:rPr>
          <w:sz w:val="20"/>
          <w:u w:val="single"/>
        </w:rPr>
        <w:tab/>
        <w:t>acciones</w:t>
      </w:r>
      <w:r>
        <w:rPr>
          <w:sz w:val="20"/>
          <w:u w:val="single"/>
        </w:rPr>
        <w:tab/>
        <w:t>de</w:t>
      </w:r>
      <w:r>
        <w:rPr>
          <w:sz w:val="20"/>
          <w:u w:val="single"/>
        </w:rPr>
        <w:tab/>
      </w:r>
      <w:r>
        <w:rPr>
          <w:spacing w:val="-9"/>
          <w:sz w:val="20"/>
          <w:u w:val="single"/>
        </w:rPr>
        <w:t>la</w:t>
      </w:r>
      <w:r>
        <w:rPr>
          <w:spacing w:val="-9"/>
          <w:sz w:val="20"/>
        </w:rPr>
        <w:t xml:space="preserve"> </w:t>
      </w:r>
      <w:r>
        <w:rPr>
          <w:sz w:val="20"/>
          <w:u w:val="single"/>
        </w:rPr>
        <w:t>demandada.</w:t>
      </w:r>
    </w:p>
    <w:p w14:paraId="2B660803" w14:textId="77777777" w:rsidR="00FD75CC" w:rsidRDefault="00FD75CC">
      <w:pPr>
        <w:pStyle w:val="Textoindependiente"/>
        <w:spacing w:before="4"/>
        <w:rPr>
          <w:i w:val="0"/>
          <w:sz w:val="25"/>
        </w:rPr>
      </w:pPr>
    </w:p>
    <w:p w14:paraId="044E377B" w14:textId="77777777" w:rsidR="00FD75CC" w:rsidRDefault="0071405E">
      <w:pPr>
        <w:spacing w:line="307" w:lineRule="auto"/>
        <w:ind w:left="135" w:right="114" w:firstLine="725"/>
        <w:jc w:val="both"/>
        <w:rPr>
          <w:i/>
          <w:sz w:val="20"/>
        </w:rPr>
      </w:pPr>
      <w:r>
        <w:rPr>
          <w:sz w:val="20"/>
        </w:rPr>
        <w:t xml:space="preserve">Por otra  parte,  el  art.  60  del  Texto  Refundido  de  la  Ley  General  para  la  Defensa de Consumidores  y  Usuarios,  también  exigía  que  se  le  hubiere  proporcionado  de </w:t>
      </w:r>
      <w:r>
        <w:rPr>
          <w:i/>
          <w:sz w:val="20"/>
        </w:rPr>
        <w:t xml:space="preserve">forma clara, comprensible y adaptada </w:t>
      </w:r>
      <w:r>
        <w:rPr>
          <w:sz w:val="20"/>
        </w:rPr>
        <w:t xml:space="preserve">a las  circunstancias  a  mi  representada,  </w:t>
      </w:r>
      <w:r>
        <w:rPr>
          <w:i/>
          <w:sz w:val="20"/>
          <w:u w:val="single"/>
        </w:rPr>
        <w:t>Información relevante, veraz y  suficiente  sobre  las  características  esenciales  del  contrato</w:t>
      </w:r>
      <w:r>
        <w:rPr>
          <w:i/>
          <w:sz w:val="20"/>
        </w:rPr>
        <w:t xml:space="preserve"> </w:t>
      </w:r>
      <w:r>
        <w:rPr>
          <w:i/>
          <w:sz w:val="20"/>
          <w:u w:val="single"/>
        </w:rPr>
        <w:t>en particular sobre sus condiciones jurídicas y económicas, v de  los  bienes  o  servicios</w:t>
      </w:r>
      <w:r>
        <w:rPr>
          <w:i/>
          <w:sz w:val="20"/>
        </w:rPr>
        <w:t xml:space="preserve">  </w:t>
      </w:r>
      <w:r>
        <w:rPr>
          <w:i/>
          <w:sz w:val="20"/>
          <w:u w:val="single"/>
        </w:rPr>
        <w:t>objeto del</w:t>
      </w:r>
      <w:r>
        <w:rPr>
          <w:i/>
          <w:spacing w:val="-2"/>
          <w:sz w:val="20"/>
          <w:u w:val="single"/>
        </w:rPr>
        <w:t xml:space="preserve"> </w:t>
      </w:r>
      <w:r>
        <w:rPr>
          <w:i/>
          <w:sz w:val="20"/>
          <w:u w:val="single"/>
        </w:rPr>
        <w:t>mismo.</w:t>
      </w:r>
    </w:p>
    <w:p w14:paraId="47B31BBC" w14:textId="77777777" w:rsidR="00FD75CC" w:rsidRDefault="00FD75CC">
      <w:pPr>
        <w:pStyle w:val="Textoindependiente"/>
        <w:spacing w:before="11"/>
        <w:rPr>
          <w:sz w:val="25"/>
        </w:rPr>
      </w:pPr>
    </w:p>
    <w:p w14:paraId="3D3BE206" w14:textId="77777777" w:rsidR="00FD75CC" w:rsidRDefault="0071405E">
      <w:pPr>
        <w:spacing w:line="307" w:lineRule="auto"/>
        <w:ind w:left="130" w:right="122" w:firstLine="730"/>
        <w:jc w:val="both"/>
        <w:rPr>
          <w:sz w:val="20"/>
        </w:rPr>
      </w:pPr>
      <w:r>
        <w:rPr>
          <w:sz w:val="20"/>
        </w:rPr>
        <w:t>En definitiva, las normas de conducta que han de observar  las  empresas  que  presten  servicios  de  inversión,  se  resumen  en  el  deber   de  comportarse  con  diligencia   y transparencia  en  interés  de  los  clientes  y  en  defensa  de  la  integridad  del  mercado;  en el deber de organizarse de tal forma que se  reduzcan  al  mínimo  los  riesgos  de  conflictos de interés, y de dar prioridad a los intereses de los clientes en  situación  de  conflicto; en el deber de desarrollar una gestión ordenada y prudente, cuidando de los  intereses de los clientes como si fuesen propios; en el  deber  de  asegurarse  de  que  disponen de toda la información necesaria sobre sus clientes y mantenerlos siempre adecuadamente informados; en el deber de dejar constancia frente a  los  clientes  de  cualquier  posible  conflicto  de  intereses  en  relación  con  el  asesoramiento  o  con  elservicio  de  inversión  que  se  preste,  aparte  de  la  responsabilidad  de  la  entidad  emisora por los datos falsos contenidos en el</w:t>
      </w:r>
      <w:r>
        <w:rPr>
          <w:spacing w:val="-3"/>
          <w:sz w:val="20"/>
        </w:rPr>
        <w:t xml:space="preserve"> </w:t>
      </w:r>
      <w:r>
        <w:rPr>
          <w:sz w:val="20"/>
        </w:rPr>
        <w:t>folleto.</w:t>
      </w:r>
    </w:p>
    <w:p w14:paraId="3D5ADB25" w14:textId="77777777" w:rsidR="00FD75CC" w:rsidRDefault="00FD75CC">
      <w:pPr>
        <w:pStyle w:val="Textoindependiente"/>
        <w:spacing w:before="3"/>
        <w:rPr>
          <w:i w:val="0"/>
          <w:sz w:val="26"/>
        </w:rPr>
      </w:pPr>
    </w:p>
    <w:p w14:paraId="6195E18C" w14:textId="77777777" w:rsidR="00FD75CC" w:rsidRDefault="0071405E">
      <w:pPr>
        <w:spacing w:before="1"/>
        <w:ind w:left="830"/>
        <w:jc w:val="both"/>
        <w:rPr>
          <w:sz w:val="20"/>
        </w:rPr>
      </w:pPr>
      <w:r>
        <w:rPr>
          <w:sz w:val="20"/>
        </w:rPr>
        <w:t>Asimismo la Directiva 39/2004 CEE del Parlamento Europeo y del Consejo de</w:t>
      </w:r>
    </w:p>
    <w:p w14:paraId="4DFAA029" w14:textId="77777777" w:rsidR="00FD75CC" w:rsidRDefault="0071405E">
      <w:pPr>
        <w:spacing w:before="65" w:line="309" w:lineRule="auto"/>
        <w:ind w:left="120" w:right="134" w:firstLine="10"/>
        <w:jc w:val="both"/>
        <w:rPr>
          <w:sz w:val="20"/>
        </w:rPr>
      </w:pPr>
      <w:r>
        <w:rPr>
          <w:sz w:val="20"/>
        </w:rPr>
        <w:t>21 de Abril de 2004, relativa  a  los  mercados  de  instrumentos  financieros,  en  su  artículo 19, exige a las empresas que presten servicios de inversión la obligación de actuar con honestidad, imparcialidad y profesionalidad, en  el  mejor  interés  de  sus  clientes  y  el  artículo 21 establece  la  obligación  de  ejecutar  órdenes  en  las  condiciones  más  ventajosas para el</w:t>
      </w:r>
      <w:r>
        <w:rPr>
          <w:spacing w:val="-1"/>
          <w:sz w:val="20"/>
        </w:rPr>
        <w:t xml:space="preserve"> </w:t>
      </w:r>
      <w:r>
        <w:rPr>
          <w:sz w:val="20"/>
        </w:rPr>
        <w:t>cliente.</w:t>
      </w:r>
    </w:p>
    <w:p w14:paraId="22DF18BE" w14:textId="77777777" w:rsidR="00FD75CC" w:rsidRDefault="00FD75CC">
      <w:pPr>
        <w:pStyle w:val="Textoindependiente"/>
        <w:spacing w:before="4"/>
        <w:rPr>
          <w:i w:val="0"/>
          <w:sz w:val="25"/>
        </w:rPr>
      </w:pPr>
    </w:p>
    <w:p w14:paraId="63C4EE50" w14:textId="77777777" w:rsidR="00FD75CC" w:rsidRDefault="0071405E">
      <w:pPr>
        <w:spacing w:line="307" w:lineRule="auto"/>
        <w:ind w:left="115" w:right="132" w:firstLine="725"/>
        <w:jc w:val="both"/>
        <w:rPr>
          <w:sz w:val="20"/>
        </w:rPr>
      </w:pPr>
      <w:r>
        <w:rPr>
          <w:sz w:val="20"/>
        </w:rPr>
        <w:t xml:space="preserve">La STJCE de 30 de mayo de2013  (as.  C-604/2011,  Bankinter  y  BBVA)  recuerda que el concepto  de  recomendación  personalizada  sobre  el  que  se  define  el asesoramiento  en  materia  de  inversión  se  precisa  en  el  art.  52  de  la  Directiva   2006/73, por la que se aplica  la  Directiva  MIFID,  con  arreglo  al  cual  se  entenderá  que una recomendación es personalizada  si  se  dirige  a  una  persona  en  su  calidad  de  inversor o posible Inversor,  si  se  presenta  como  conveniente  para  esa  persona,  o  se basa en una consideración de sus circunstancias personales sin que formen parte del  concepto las recomendaciones dirigidas  exclusivamente  a  través  de  canales  de  distribución o destinadas al público. </w:t>
      </w:r>
      <w:r>
        <w:rPr>
          <w:sz w:val="20"/>
          <w:u w:val="single"/>
        </w:rPr>
        <w:t>Y precisa  que  la  cuestión  de  si  un  determinado</w:t>
      </w:r>
      <w:r>
        <w:rPr>
          <w:sz w:val="20"/>
        </w:rPr>
        <w:t xml:space="preserve">  </w:t>
      </w:r>
      <w:r>
        <w:rPr>
          <w:sz w:val="20"/>
          <w:u w:val="single"/>
        </w:rPr>
        <w:t>servicio  de  inversión  es  un  asesoramiento  financiero  en  materia  de  inversión  no</w:t>
      </w:r>
      <w:r>
        <w:rPr>
          <w:sz w:val="20"/>
        </w:rPr>
        <w:t xml:space="preserve">  </w:t>
      </w:r>
      <w:r>
        <w:rPr>
          <w:sz w:val="20"/>
          <w:u w:val="single"/>
        </w:rPr>
        <w:t>depende de  la  naturaleza  del  instrumento  financiero,  sino  de  la  forma  en  que  este</w:t>
      </w:r>
      <w:r>
        <w:rPr>
          <w:sz w:val="20"/>
        </w:rPr>
        <w:t xml:space="preserve">  </w:t>
      </w:r>
      <w:r>
        <w:rPr>
          <w:sz w:val="20"/>
          <w:u w:val="single"/>
        </w:rPr>
        <w:t>último es ofrecido al cliente o posible</w:t>
      </w:r>
      <w:r>
        <w:rPr>
          <w:spacing w:val="-2"/>
          <w:sz w:val="20"/>
          <w:u w:val="single"/>
        </w:rPr>
        <w:t xml:space="preserve"> </w:t>
      </w:r>
      <w:r>
        <w:rPr>
          <w:sz w:val="20"/>
          <w:u w:val="single"/>
        </w:rPr>
        <w:t>cliente.</w:t>
      </w:r>
    </w:p>
    <w:p w14:paraId="14F7633C" w14:textId="77777777" w:rsidR="00FD75CC" w:rsidRDefault="00FD75CC">
      <w:pPr>
        <w:pStyle w:val="Textoindependiente"/>
        <w:spacing w:before="6"/>
        <w:rPr>
          <w:i w:val="0"/>
          <w:sz w:val="24"/>
        </w:rPr>
      </w:pPr>
    </w:p>
    <w:p w14:paraId="71A6A50C" w14:textId="3BD4F178" w:rsidR="00FD75CC" w:rsidRDefault="0071405E">
      <w:pPr>
        <w:spacing w:line="307" w:lineRule="auto"/>
        <w:ind w:left="110" w:right="142" w:firstLine="715"/>
        <w:jc w:val="both"/>
        <w:rPr>
          <w:sz w:val="20"/>
        </w:rPr>
      </w:pPr>
      <w:r>
        <w:rPr>
          <w:sz w:val="20"/>
        </w:rPr>
        <w:t>En el presente caso, es indudable que  …………………………   ofreció  un  servicio  de  asesoramiento</w:t>
      </w:r>
      <w:r>
        <w:rPr>
          <w:spacing w:val="3"/>
          <w:sz w:val="20"/>
        </w:rPr>
        <w:t xml:space="preserve"> </w:t>
      </w:r>
      <w:r>
        <w:rPr>
          <w:sz w:val="20"/>
        </w:rPr>
        <w:t>a</w:t>
      </w:r>
      <w:r>
        <w:rPr>
          <w:spacing w:val="5"/>
          <w:sz w:val="20"/>
        </w:rPr>
        <w:t xml:space="preserve"> </w:t>
      </w:r>
      <w:r>
        <w:rPr>
          <w:sz w:val="20"/>
        </w:rPr>
        <w:t>mi</w:t>
      </w:r>
      <w:r>
        <w:rPr>
          <w:spacing w:val="4"/>
          <w:sz w:val="20"/>
        </w:rPr>
        <w:t xml:space="preserve"> </w:t>
      </w:r>
      <w:r>
        <w:rPr>
          <w:sz w:val="20"/>
        </w:rPr>
        <w:t>representada,</w:t>
      </w:r>
      <w:r>
        <w:rPr>
          <w:spacing w:val="4"/>
          <w:sz w:val="20"/>
        </w:rPr>
        <w:t xml:space="preserve"> </w:t>
      </w:r>
      <w:r>
        <w:rPr>
          <w:sz w:val="20"/>
        </w:rPr>
        <w:t>pues</w:t>
      </w:r>
      <w:r>
        <w:rPr>
          <w:spacing w:val="5"/>
          <w:sz w:val="20"/>
        </w:rPr>
        <w:t xml:space="preserve"> </w:t>
      </w:r>
      <w:r>
        <w:rPr>
          <w:sz w:val="20"/>
        </w:rPr>
        <w:t>fue</w:t>
      </w:r>
      <w:r>
        <w:rPr>
          <w:spacing w:val="4"/>
          <w:sz w:val="20"/>
        </w:rPr>
        <w:t xml:space="preserve"> </w:t>
      </w:r>
      <w:r>
        <w:rPr>
          <w:sz w:val="20"/>
        </w:rPr>
        <w:t>ella</w:t>
      </w:r>
      <w:r>
        <w:rPr>
          <w:spacing w:val="5"/>
          <w:sz w:val="20"/>
        </w:rPr>
        <w:t xml:space="preserve"> </w:t>
      </w:r>
      <w:r>
        <w:rPr>
          <w:sz w:val="20"/>
        </w:rPr>
        <w:t>la</w:t>
      </w:r>
      <w:r>
        <w:rPr>
          <w:spacing w:val="4"/>
          <w:sz w:val="20"/>
        </w:rPr>
        <w:t xml:space="preserve"> </w:t>
      </w:r>
      <w:r>
        <w:rPr>
          <w:sz w:val="20"/>
        </w:rPr>
        <w:t>que</w:t>
      </w:r>
      <w:r w:rsidR="006C1AC4">
        <w:rPr>
          <w:sz w:val="20"/>
        </w:rPr>
        <w:t xml:space="preserve"> </w:t>
      </w:r>
      <w:r>
        <w:rPr>
          <w:sz w:val="20"/>
        </w:rPr>
        <w:t>llamó</w:t>
      </w:r>
      <w:r>
        <w:rPr>
          <w:spacing w:val="4"/>
          <w:sz w:val="20"/>
        </w:rPr>
        <w:t xml:space="preserve"> </w:t>
      </w:r>
      <w:r>
        <w:rPr>
          <w:sz w:val="20"/>
        </w:rPr>
        <w:t>con</w:t>
      </w:r>
      <w:r>
        <w:rPr>
          <w:spacing w:val="4"/>
          <w:sz w:val="20"/>
        </w:rPr>
        <w:t xml:space="preserve"> </w:t>
      </w:r>
      <w:r>
        <w:rPr>
          <w:sz w:val="20"/>
        </w:rPr>
        <w:t>el</w:t>
      </w:r>
      <w:r>
        <w:rPr>
          <w:spacing w:val="3"/>
          <w:sz w:val="20"/>
        </w:rPr>
        <w:t xml:space="preserve"> </w:t>
      </w:r>
      <w:r>
        <w:rPr>
          <w:sz w:val="20"/>
        </w:rPr>
        <w:t>único</w:t>
      </w:r>
      <w:r>
        <w:rPr>
          <w:spacing w:val="3"/>
          <w:sz w:val="20"/>
        </w:rPr>
        <w:t xml:space="preserve"> </w:t>
      </w:r>
      <w:r>
        <w:rPr>
          <w:sz w:val="20"/>
        </w:rPr>
        <w:t>fin</w:t>
      </w:r>
      <w:r>
        <w:rPr>
          <w:spacing w:val="3"/>
          <w:sz w:val="20"/>
        </w:rPr>
        <w:t xml:space="preserve"> </w:t>
      </w:r>
      <w:r>
        <w:rPr>
          <w:sz w:val="20"/>
        </w:rPr>
        <w:t>de</w:t>
      </w:r>
    </w:p>
    <w:p w14:paraId="2116BCAA" w14:textId="77777777" w:rsidR="00FD75CC" w:rsidRDefault="00FD75CC">
      <w:pPr>
        <w:pStyle w:val="Textoindependiente"/>
        <w:rPr>
          <w:i w:val="0"/>
          <w:sz w:val="22"/>
        </w:rPr>
      </w:pPr>
    </w:p>
    <w:p w14:paraId="0050909E" w14:textId="77777777" w:rsidR="00FD75CC" w:rsidRDefault="00FD75CC">
      <w:pPr>
        <w:pStyle w:val="Textoindependiente"/>
        <w:rPr>
          <w:i w:val="0"/>
          <w:sz w:val="22"/>
        </w:rPr>
      </w:pPr>
    </w:p>
    <w:p w14:paraId="2DC89C1F" w14:textId="77777777" w:rsidR="00FD75CC" w:rsidRDefault="00FD75CC">
      <w:pPr>
        <w:pStyle w:val="Textoindependiente"/>
        <w:rPr>
          <w:i w:val="0"/>
          <w:sz w:val="22"/>
        </w:rPr>
      </w:pPr>
    </w:p>
    <w:p w14:paraId="041A16E0" w14:textId="035002CA" w:rsidR="00FD75CC" w:rsidRDefault="00FE7B0B">
      <w:pPr>
        <w:tabs>
          <w:tab w:val="left" w:pos="7934"/>
        </w:tabs>
        <w:spacing w:before="170"/>
        <w:ind w:left="110"/>
        <w:rPr>
          <w:rFonts w:ascii="Times New Roman" w:hAnsi="Times New Roman"/>
          <w:b/>
          <w:sz w:val="14"/>
        </w:rPr>
      </w:pPr>
      <w:r>
        <w:rPr>
          <w:rFonts w:ascii="Times New Roman" w:hAnsi="Times New Roman"/>
          <w:b/>
          <w:sz w:val="14"/>
        </w:rPr>
        <w:t xml:space="preserve">………………………… </w:t>
      </w:r>
      <w:r w:rsidR="0071405E">
        <w:rPr>
          <w:rFonts w:ascii="Times New Roman" w:hAnsi="Times New Roman"/>
          <w:b/>
          <w:sz w:val="14"/>
        </w:rPr>
        <w:tab/>
        <w:t>Página29</w:t>
      </w:r>
    </w:p>
    <w:p w14:paraId="77EC476B" w14:textId="77777777" w:rsidR="00FD75CC" w:rsidRDefault="00FD75CC">
      <w:pPr>
        <w:rPr>
          <w:rFonts w:ascii="Times New Roman" w:hAnsi="Times New Roman"/>
          <w:sz w:val="14"/>
        </w:rPr>
        <w:sectPr w:rsidR="00FD75CC">
          <w:pgSz w:w="11780" w:h="16870"/>
          <w:pgMar w:top="1560" w:right="1580" w:bottom="280" w:left="1440" w:header="720" w:footer="720" w:gutter="0"/>
          <w:cols w:space="720"/>
        </w:sectPr>
      </w:pPr>
    </w:p>
    <w:p w14:paraId="3E7CCEFB" w14:textId="73405E3C" w:rsidR="00FD75CC" w:rsidRDefault="0071405E">
      <w:pPr>
        <w:spacing w:before="77" w:line="307" w:lineRule="auto"/>
        <w:ind w:left="145" w:right="161" w:firstLine="5"/>
        <w:rPr>
          <w:sz w:val="20"/>
        </w:rPr>
      </w:pPr>
      <w:r>
        <w:rPr>
          <w:sz w:val="20"/>
        </w:rPr>
        <w:lastRenderedPageBreak/>
        <w:t>ofrecerle una  alternativa  a  sus  ahorros,  ofreciéndole  la  compra  de  acciones  de  …………………………  y aconsejándole la compra de las</w:t>
      </w:r>
      <w:r>
        <w:rPr>
          <w:spacing w:val="-2"/>
          <w:sz w:val="20"/>
        </w:rPr>
        <w:t xml:space="preserve"> </w:t>
      </w:r>
      <w:r>
        <w:rPr>
          <w:sz w:val="20"/>
        </w:rPr>
        <w:t>mismas.</w:t>
      </w:r>
    </w:p>
    <w:p w14:paraId="551D3771" w14:textId="77777777" w:rsidR="00FD75CC" w:rsidRDefault="00FD75CC">
      <w:pPr>
        <w:pStyle w:val="Textoindependiente"/>
        <w:spacing w:before="10"/>
        <w:rPr>
          <w:i w:val="0"/>
          <w:sz w:val="24"/>
        </w:rPr>
      </w:pPr>
    </w:p>
    <w:p w14:paraId="5CE4D619" w14:textId="4F07CC0A" w:rsidR="00FD75CC" w:rsidRDefault="0071405E">
      <w:pPr>
        <w:ind w:left="675"/>
        <w:rPr>
          <w:sz w:val="20"/>
        </w:rPr>
      </w:pPr>
      <w:r>
        <w:rPr>
          <w:sz w:val="20"/>
        </w:rPr>
        <w:t>En consecuencia …………………………  ha incumplido la normativa aplicable porque:</w:t>
      </w:r>
    </w:p>
    <w:p w14:paraId="51F65413" w14:textId="77777777" w:rsidR="00FD75CC" w:rsidRDefault="00FD75CC">
      <w:pPr>
        <w:pStyle w:val="Textoindependiente"/>
        <w:spacing w:before="10"/>
        <w:rPr>
          <w:i w:val="0"/>
          <w:sz w:val="30"/>
        </w:rPr>
      </w:pPr>
    </w:p>
    <w:p w14:paraId="72043251" w14:textId="77777777" w:rsidR="00FD75CC" w:rsidRDefault="0071405E">
      <w:pPr>
        <w:spacing w:line="304" w:lineRule="auto"/>
        <w:ind w:left="860" w:right="119" w:firstLine="70"/>
        <w:jc w:val="both"/>
        <w:rPr>
          <w:sz w:val="20"/>
        </w:rPr>
      </w:pPr>
      <w:r>
        <w:rPr>
          <w:sz w:val="20"/>
        </w:rPr>
        <w:t>No  se  le  ha  ofrecido  a  mi  representada  una  información  clara  y  veraz,  ni  sobre las características y riesgos del producto,  ni  sobre  las  condiciones  económicas en las que se</w:t>
      </w:r>
      <w:r>
        <w:rPr>
          <w:spacing w:val="-1"/>
          <w:sz w:val="20"/>
        </w:rPr>
        <w:t xml:space="preserve"> </w:t>
      </w:r>
      <w:r>
        <w:rPr>
          <w:sz w:val="20"/>
        </w:rPr>
        <w:t>encontraba,</w:t>
      </w:r>
    </w:p>
    <w:p w14:paraId="260B5054" w14:textId="77777777" w:rsidR="00FD75CC" w:rsidRDefault="00FD75CC">
      <w:pPr>
        <w:pStyle w:val="Textoindependiente"/>
        <w:rPr>
          <w:i w:val="0"/>
          <w:sz w:val="26"/>
        </w:rPr>
      </w:pPr>
    </w:p>
    <w:p w14:paraId="1B156695" w14:textId="77777777" w:rsidR="00FD75CC" w:rsidRDefault="0071405E">
      <w:pPr>
        <w:pStyle w:val="Prrafodelista"/>
        <w:numPr>
          <w:ilvl w:val="0"/>
          <w:numId w:val="4"/>
        </w:numPr>
        <w:tabs>
          <w:tab w:val="left" w:pos="1026"/>
        </w:tabs>
        <w:spacing w:line="309" w:lineRule="auto"/>
        <w:ind w:right="122" w:hanging="360"/>
        <w:rPr>
          <w:sz w:val="20"/>
        </w:rPr>
      </w:pPr>
      <w:r>
        <w:tab/>
      </w:r>
      <w:r>
        <w:rPr>
          <w:sz w:val="20"/>
        </w:rPr>
        <w:t>No ha cuidado de los intereses  del  cliente  como  si  fueran  propios,  recomendando la compra de acciones a  un  cliente  minorista  y  no  conveniente,  cuya única finalidad era sacarle rentabilidad a sus pequeños ahorros  de  forma  segura.</w:t>
      </w:r>
    </w:p>
    <w:p w14:paraId="1F0D2139" w14:textId="77777777" w:rsidR="00FD75CC" w:rsidRDefault="00FD75CC">
      <w:pPr>
        <w:pStyle w:val="Textoindependiente"/>
        <w:spacing w:before="11"/>
        <w:rPr>
          <w:i w:val="0"/>
          <w:sz w:val="25"/>
        </w:rPr>
      </w:pPr>
    </w:p>
    <w:p w14:paraId="55C038EF" w14:textId="77777777" w:rsidR="00FD75CC" w:rsidRDefault="0071405E">
      <w:pPr>
        <w:pStyle w:val="Prrafodelista"/>
        <w:numPr>
          <w:ilvl w:val="0"/>
          <w:numId w:val="4"/>
        </w:numPr>
        <w:tabs>
          <w:tab w:val="left" w:pos="864"/>
          <w:tab w:val="left" w:pos="865"/>
        </w:tabs>
        <w:ind w:left="865" w:hanging="370"/>
        <w:jc w:val="left"/>
        <w:rPr>
          <w:sz w:val="20"/>
        </w:rPr>
      </w:pPr>
      <w:r>
        <w:rPr>
          <w:sz w:val="20"/>
        </w:rPr>
        <w:t>No se ha comportado con la diligencia y transparencia exigida por la</w:t>
      </w:r>
      <w:r>
        <w:rPr>
          <w:spacing w:val="-12"/>
          <w:sz w:val="20"/>
        </w:rPr>
        <w:t xml:space="preserve"> </w:t>
      </w:r>
      <w:r>
        <w:rPr>
          <w:sz w:val="20"/>
        </w:rPr>
        <w:t>Ley.</w:t>
      </w:r>
    </w:p>
    <w:p w14:paraId="4A550FA0" w14:textId="77777777" w:rsidR="00FD75CC" w:rsidRDefault="00FD75CC">
      <w:pPr>
        <w:pStyle w:val="Textoindependiente"/>
        <w:spacing w:before="3"/>
        <w:rPr>
          <w:i w:val="0"/>
          <w:sz w:val="31"/>
        </w:rPr>
      </w:pPr>
    </w:p>
    <w:p w14:paraId="3C454F0F" w14:textId="77777777" w:rsidR="00FD75CC" w:rsidRDefault="0071405E">
      <w:pPr>
        <w:pStyle w:val="Prrafodelista"/>
        <w:numPr>
          <w:ilvl w:val="0"/>
          <w:numId w:val="4"/>
        </w:numPr>
        <w:tabs>
          <w:tab w:val="left" w:pos="930"/>
        </w:tabs>
        <w:spacing w:before="1" w:line="309" w:lineRule="auto"/>
        <w:ind w:left="855" w:right="113" w:hanging="360"/>
        <w:rPr>
          <w:sz w:val="20"/>
        </w:rPr>
      </w:pPr>
      <w:r>
        <w:tab/>
      </w:r>
      <w:r>
        <w:rPr>
          <w:sz w:val="20"/>
        </w:rPr>
        <w:t>No se ha asegurado de  disponer  de  toda  la  información  del  cliente,  ya  que  ni  tan siquiera les ha realizado el test de idoneidad exigido  a  las  empresas  de  inversión que actúan en un ámbito de asesora miento, lo que sin duda hubiera  revelado  la  falta  de  adecuación  del  producto  al  perfil  minorista  y  conservador   de mi representada, que buscaba una rentabilidad sin arriesgar su</w:t>
      </w:r>
      <w:r>
        <w:rPr>
          <w:spacing w:val="-14"/>
          <w:sz w:val="20"/>
        </w:rPr>
        <w:t xml:space="preserve"> </w:t>
      </w:r>
      <w:r>
        <w:rPr>
          <w:sz w:val="20"/>
        </w:rPr>
        <w:t>capital.</w:t>
      </w:r>
    </w:p>
    <w:p w14:paraId="49F6B56F" w14:textId="77777777" w:rsidR="00FD75CC" w:rsidRDefault="00FD75CC">
      <w:pPr>
        <w:pStyle w:val="Textoindependiente"/>
        <w:spacing w:before="10"/>
        <w:rPr>
          <w:i w:val="0"/>
          <w:sz w:val="24"/>
        </w:rPr>
      </w:pPr>
    </w:p>
    <w:p w14:paraId="189B4C00" w14:textId="77777777" w:rsidR="00FD75CC" w:rsidRDefault="0071405E">
      <w:pPr>
        <w:pStyle w:val="Prrafodelista"/>
        <w:numPr>
          <w:ilvl w:val="0"/>
          <w:numId w:val="4"/>
        </w:numPr>
        <w:tabs>
          <w:tab w:val="left" w:pos="859"/>
          <w:tab w:val="left" w:pos="860"/>
        </w:tabs>
        <w:ind w:hanging="370"/>
        <w:jc w:val="left"/>
        <w:rPr>
          <w:sz w:val="20"/>
        </w:rPr>
      </w:pPr>
      <w:r>
        <w:rPr>
          <w:sz w:val="20"/>
        </w:rPr>
        <w:t>Ha incluido información falsa en el folleto de la</w:t>
      </w:r>
      <w:r>
        <w:rPr>
          <w:spacing w:val="-6"/>
          <w:sz w:val="20"/>
        </w:rPr>
        <w:t xml:space="preserve"> </w:t>
      </w:r>
      <w:r>
        <w:rPr>
          <w:sz w:val="20"/>
        </w:rPr>
        <w:t>OPS.</w:t>
      </w:r>
    </w:p>
    <w:p w14:paraId="18BF6C53" w14:textId="77777777" w:rsidR="00FD75CC" w:rsidRDefault="00FD75CC">
      <w:pPr>
        <w:pStyle w:val="Textoindependiente"/>
        <w:spacing w:before="5"/>
        <w:rPr>
          <w:i w:val="0"/>
          <w:sz w:val="30"/>
        </w:rPr>
      </w:pPr>
    </w:p>
    <w:p w14:paraId="02AB7B35" w14:textId="13EA4D43" w:rsidR="00FD75CC" w:rsidRDefault="0071405E">
      <w:pPr>
        <w:spacing w:line="307" w:lineRule="auto"/>
        <w:ind w:left="130" w:right="122" w:firstLine="535"/>
        <w:jc w:val="both"/>
        <w:rPr>
          <w:sz w:val="20"/>
        </w:rPr>
      </w:pPr>
      <w:r>
        <w:rPr>
          <w:sz w:val="20"/>
        </w:rPr>
        <w:t xml:space="preserve">Por lo que de conformidad con el artículo 28 de la LMV, el artículo  36  del  RD  1310/2005 y los artículos 1.101  y  1.124  del  código  civil,  procede  la  resolución  del  contrato y </w:t>
      </w:r>
      <w:r>
        <w:rPr>
          <w:sz w:val="20"/>
          <w:u w:val="single"/>
        </w:rPr>
        <w:t>la  indemnización  a  mi  representada  por  los  daños  v  perjuicios  ocasionados</w:t>
      </w:r>
      <w:r>
        <w:rPr>
          <w:sz w:val="20"/>
        </w:rPr>
        <w:t xml:space="preserve">  </w:t>
      </w:r>
      <w:r>
        <w:rPr>
          <w:sz w:val="20"/>
          <w:u w:val="single"/>
        </w:rPr>
        <w:t>por ………………………… ,  en  la  cantidad  de  6.000  euros,  que  es  la  cuantía  que  ha  perdido,  debido</w:t>
      </w:r>
      <w:r>
        <w:rPr>
          <w:sz w:val="20"/>
        </w:rPr>
        <w:t xml:space="preserve">  </w:t>
      </w:r>
      <w:r>
        <w:rPr>
          <w:sz w:val="20"/>
          <w:u w:val="single"/>
        </w:rPr>
        <w:t>a la conducta dolosa de la entidad, más los intereses que en derecho</w:t>
      </w:r>
      <w:r>
        <w:rPr>
          <w:spacing w:val="-19"/>
          <w:sz w:val="20"/>
          <w:u w:val="single"/>
        </w:rPr>
        <w:t xml:space="preserve"> </w:t>
      </w:r>
      <w:r>
        <w:rPr>
          <w:sz w:val="20"/>
          <w:u w:val="single"/>
        </w:rPr>
        <w:t>correspondan.</w:t>
      </w:r>
    </w:p>
    <w:p w14:paraId="07A24592" w14:textId="77777777" w:rsidR="00FD75CC" w:rsidRDefault="00FD75CC">
      <w:pPr>
        <w:pStyle w:val="Textoindependiente"/>
        <w:rPr>
          <w:i w:val="0"/>
        </w:rPr>
      </w:pPr>
    </w:p>
    <w:p w14:paraId="7753B70C" w14:textId="77777777" w:rsidR="00FD75CC" w:rsidRDefault="00FD75CC">
      <w:pPr>
        <w:pStyle w:val="Textoindependiente"/>
        <w:spacing w:before="2"/>
        <w:rPr>
          <w:i w:val="0"/>
          <w:sz w:val="22"/>
        </w:rPr>
      </w:pPr>
    </w:p>
    <w:p w14:paraId="61A2435B" w14:textId="77777777" w:rsidR="00FD75CC" w:rsidRDefault="0071405E">
      <w:pPr>
        <w:tabs>
          <w:tab w:val="left" w:pos="1554"/>
        </w:tabs>
        <w:spacing w:before="93"/>
        <w:ind w:left="835"/>
        <w:rPr>
          <w:sz w:val="20"/>
        </w:rPr>
      </w:pPr>
      <w:r>
        <w:rPr>
          <w:sz w:val="20"/>
        </w:rPr>
        <w:t>3.</w:t>
      </w:r>
      <w:r>
        <w:rPr>
          <w:sz w:val="20"/>
        </w:rPr>
        <w:tab/>
      </w:r>
      <w:r>
        <w:rPr>
          <w:sz w:val="20"/>
          <w:u w:val="single"/>
        </w:rPr>
        <w:t>JURISPRUDENCIA</w:t>
      </w:r>
      <w:r>
        <w:rPr>
          <w:sz w:val="20"/>
        </w:rPr>
        <w:t>.</w:t>
      </w:r>
    </w:p>
    <w:p w14:paraId="28FEDC4B" w14:textId="77777777" w:rsidR="00FD75CC" w:rsidRDefault="00FD75CC">
      <w:pPr>
        <w:pStyle w:val="Textoindependiente"/>
        <w:spacing w:before="4"/>
        <w:rPr>
          <w:i w:val="0"/>
          <w:sz w:val="31"/>
        </w:rPr>
      </w:pPr>
    </w:p>
    <w:p w14:paraId="5455E1BE" w14:textId="77777777" w:rsidR="00FD75CC" w:rsidRDefault="0071405E">
      <w:pPr>
        <w:spacing w:line="307" w:lineRule="auto"/>
        <w:ind w:left="135" w:right="132" w:firstLine="525"/>
        <w:jc w:val="both"/>
        <w:rPr>
          <w:sz w:val="20"/>
        </w:rPr>
      </w:pPr>
      <w:r>
        <w:rPr>
          <w:sz w:val="20"/>
        </w:rPr>
        <w:t>En relación a la nulidad de  las  acciones  y  resolución  contractual,  se  han  pronunciado  las  siguientes  sentencias,  respaldadas  incluso  por  el  Tribunal  de  Justicia   de</w:t>
      </w:r>
      <w:r>
        <w:rPr>
          <w:spacing w:val="-1"/>
          <w:sz w:val="20"/>
        </w:rPr>
        <w:t xml:space="preserve"> </w:t>
      </w:r>
      <w:r>
        <w:rPr>
          <w:sz w:val="20"/>
        </w:rPr>
        <w:t>Justicia:</w:t>
      </w:r>
    </w:p>
    <w:p w14:paraId="7DC20E36" w14:textId="77777777" w:rsidR="00FD75CC" w:rsidRDefault="00FD75CC">
      <w:pPr>
        <w:pStyle w:val="Textoindependiente"/>
        <w:rPr>
          <w:i w:val="0"/>
        </w:rPr>
      </w:pPr>
    </w:p>
    <w:p w14:paraId="18A825CE" w14:textId="77777777" w:rsidR="00FD75CC" w:rsidRDefault="00FD75CC">
      <w:pPr>
        <w:pStyle w:val="Textoindependiente"/>
        <w:spacing w:before="5"/>
        <w:rPr>
          <w:i w:val="0"/>
          <w:sz w:val="22"/>
        </w:rPr>
      </w:pPr>
    </w:p>
    <w:p w14:paraId="05BF10CD" w14:textId="77777777" w:rsidR="00FD75CC" w:rsidRDefault="0071405E">
      <w:pPr>
        <w:pStyle w:val="Textoindependiente"/>
        <w:spacing w:before="94" w:line="307" w:lineRule="auto"/>
        <w:ind w:left="845" w:right="122" w:hanging="345"/>
        <w:jc w:val="both"/>
      </w:pPr>
      <w:r>
        <w:rPr>
          <w:i w:val="0"/>
        </w:rPr>
        <w:t xml:space="preserve">&gt; </w:t>
      </w:r>
      <w:r>
        <w:rPr>
          <w:i w:val="0"/>
          <w:u w:val="single"/>
        </w:rPr>
        <w:t xml:space="preserve">La reciente </w:t>
      </w:r>
      <w:r>
        <w:rPr>
          <w:u w:val="single"/>
        </w:rPr>
        <w:t>Sentencia 187/2015 de  la  Sección  l</w:t>
      </w:r>
      <w:r>
        <w:rPr>
          <w:position w:val="6"/>
          <w:sz w:val="13"/>
        </w:rPr>
        <w:t>s</w:t>
      </w:r>
      <w:r>
        <w:rPr>
          <w:sz w:val="13"/>
          <w:u w:val="single"/>
        </w:rPr>
        <w:t xml:space="preserve">  </w:t>
      </w:r>
      <w:r>
        <w:rPr>
          <w:u w:val="single"/>
        </w:rPr>
        <w:t>de  la  Audiencia  Provincial  de</w:t>
      </w:r>
      <w:r>
        <w:t xml:space="preserve"> </w:t>
      </w:r>
      <w:r>
        <w:rPr>
          <w:u w:val="single"/>
        </w:rPr>
        <w:t xml:space="preserve"> Ciudad Real de 3 de Julio de 2015</w:t>
      </w:r>
      <w:r>
        <w:t xml:space="preserve"> que a su vez cita la Sentencia de la Audiencia Provincial de Burgos de 11 de marzo de</w:t>
      </w:r>
      <w:r>
        <w:rPr>
          <w:spacing w:val="-1"/>
        </w:rPr>
        <w:t xml:space="preserve"> </w:t>
      </w:r>
      <w:r>
        <w:t>2015:</w:t>
      </w:r>
    </w:p>
    <w:p w14:paraId="0DF44E76" w14:textId="77777777" w:rsidR="00FD75CC" w:rsidRDefault="00FD75CC">
      <w:pPr>
        <w:pStyle w:val="Textoindependiente"/>
        <w:spacing w:before="7"/>
        <w:rPr>
          <w:sz w:val="23"/>
        </w:rPr>
      </w:pPr>
    </w:p>
    <w:p w14:paraId="7072AB01" w14:textId="6288CA64" w:rsidR="00FD75CC" w:rsidRDefault="0071405E">
      <w:pPr>
        <w:pStyle w:val="Textoindependiente"/>
        <w:spacing w:line="304" w:lineRule="auto"/>
        <w:ind w:left="110" w:right="122" w:firstLine="395"/>
        <w:jc w:val="both"/>
      </w:pPr>
      <w:r>
        <w:t>"Aunque la formulación de las cuentas del año 2011 y la intervención de …………………………  en    mayo de 2012 es posterior a la OPs, de julio de 2011, es lógico inferir, como argumenta           el Juez de Instancia, que en un plazo de diez  meses,  no  sobreviene,  ex  novo,  esta  situación financiera, estando presente en la entidad, de forma conocida o, al menos,  susceptible</w:t>
      </w:r>
      <w:r>
        <w:rPr>
          <w:spacing w:val="14"/>
        </w:rPr>
        <w:t xml:space="preserve"> </w:t>
      </w:r>
      <w:r>
        <w:t>de</w:t>
      </w:r>
      <w:r>
        <w:rPr>
          <w:spacing w:val="14"/>
        </w:rPr>
        <w:t xml:space="preserve"> </w:t>
      </w:r>
      <w:r>
        <w:t>serlo</w:t>
      </w:r>
      <w:r>
        <w:rPr>
          <w:spacing w:val="13"/>
        </w:rPr>
        <w:t xml:space="preserve"> </w:t>
      </w:r>
      <w:r>
        <w:t>con</w:t>
      </w:r>
      <w:r>
        <w:rPr>
          <w:spacing w:val="14"/>
        </w:rPr>
        <w:t xml:space="preserve"> </w:t>
      </w:r>
      <w:r>
        <w:t>empleo</w:t>
      </w:r>
      <w:r>
        <w:rPr>
          <w:spacing w:val="13"/>
        </w:rPr>
        <w:t xml:space="preserve"> </w:t>
      </w:r>
      <w:r>
        <w:t>de</w:t>
      </w:r>
      <w:r>
        <w:rPr>
          <w:spacing w:val="13"/>
        </w:rPr>
        <w:t xml:space="preserve"> </w:t>
      </w:r>
      <w:r>
        <w:t>una</w:t>
      </w:r>
      <w:r>
        <w:rPr>
          <w:spacing w:val="14"/>
        </w:rPr>
        <w:t xml:space="preserve"> </w:t>
      </w:r>
      <w:r>
        <w:t>diligencia</w:t>
      </w:r>
      <w:r>
        <w:rPr>
          <w:spacing w:val="13"/>
        </w:rPr>
        <w:t xml:space="preserve"> </w:t>
      </w:r>
      <w:r>
        <w:t>normal,</w:t>
      </w:r>
      <w:r>
        <w:rPr>
          <w:spacing w:val="13"/>
        </w:rPr>
        <w:t xml:space="preserve"> </w:t>
      </w:r>
      <w:r>
        <w:t>para</w:t>
      </w:r>
      <w:r>
        <w:rPr>
          <w:spacing w:val="14"/>
        </w:rPr>
        <w:t xml:space="preserve"> </w:t>
      </w:r>
      <w:r>
        <w:t>evitar</w:t>
      </w:r>
      <w:r>
        <w:rPr>
          <w:spacing w:val="13"/>
        </w:rPr>
        <w:t xml:space="preserve"> </w:t>
      </w:r>
      <w:r>
        <w:t>la</w:t>
      </w:r>
      <w:r>
        <w:rPr>
          <w:spacing w:val="13"/>
        </w:rPr>
        <w:t xml:space="preserve"> </w:t>
      </w:r>
      <w:r>
        <w:t>publicidad</w:t>
      </w:r>
      <w:r>
        <w:rPr>
          <w:spacing w:val="14"/>
        </w:rPr>
        <w:t xml:space="preserve"> </w:t>
      </w:r>
      <w:r>
        <w:t>de</w:t>
      </w:r>
    </w:p>
    <w:p w14:paraId="7A1730A8" w14:textId="77777777" w:rsidR="00FD75CC" w:rsidRDefault="00FD75CC">
      <w:pPr>
        <w:pStyle w:val="Textoindependiente"/>
        <w:rPr>
          <w:sz w:val="22"/>
        </w:rPr>
      </w:pPr>
    </w:p>
    <w:p w14:paraId="66B2A16D" w14:textId="04C88962" w:rsidR="00FD75CC" w:rsidRDefault="00FE7B0B">
      <w:pPr>
        <w:tabs>
          <w:tab w:val="left" w:pos="7949"/>
        </w:tabs>
        <w:spacing w:before="164"/>
        <w:ind w:left="120"/>
        <w:rPr>
          <w:rFonts w:ascii="Times New Roman" w:hAnsi="Times New Roman"/>
          <w:b/>
          <w:sz w:val="14"/>
        </w:rPr>
      </w:pPr>
      <w:r>
        <w:rPr>
          <w:rFonts w:ascii="Times New Roman" w:hAnsi="Times New Roman"/>
          <w:b/>
          <w:sz w:val="14"/>
        </w:rPr>
        <w:t xml:space="preserve">………………………… </w:t>
      </w:r>
      <w:r w:rsidR="0071405E">
        <w:rPr>
          <w:rFonts w:ascii="Times New Roman" w:hAnsi="Times New Roman"/>
          <w:b/>
          <w:sz w:val="14"/>
        </w:rPr>
        <w:tab/>
      </w:r>
      <w:r w:rsidR="0071405E">
        <w:rPr>
          <w:rFonts w:ascii="Times New Roman" w:hAnsi="Times New Roman"/>
          <w:b/>
          <w:position w:val="1"/>
          <w:sz w:val="14"/>
        </w:rPr>
        <w:t>Página30</w:t>
      </w:r>
    </w:p>
    <w:p w14:paraId="6DE7D14D" w14:textId="77777777" w:rsidR="00FD75CC" w:rsidRDefault="00FD75CC">
      <w:pPr>
        <w:rPr>
          <w:rFonts w:ascii="Times New Roman" w:hAnsi="Times New Roman"/>
          <w:sz w:val="14"/>
        </w:rPr>
        <w:sectPr w:rsidR="00FD75CC">
          <w:pgSz w:w="11780" w:h="16880"/>
          <w:pgMar w:top="1560" w:right="1580" w:bottom="280" w:left="1440" w:header="720" w:footer="720" w:gutter="0"/>
          <w:cols w:space="720"/>
        </w:sectPr>
      </w:pPr>
    </w:p>
    <w:p w14:paraId="715556BA" w14:textId="076C153E" w:rsidR="00FD75CC" w:rsidRDefault="0071405E">
      <w:pPr>
        <w:pStyle w:val="Textoindependiente"/>
        <w:spacing w:before="67" w:line="292" w:lineRule="auto"/>
        <w:ind w:left="160" w:right="195" w:firstLine="15"/>
      </w:pPr>
      <w:r>
        <w:lastRenderedPageBreak/>
        <w:t>un folleto que no describía ni se correspondía con la situación financiera  real  de  la  Sociedad."</w:t>
      </w:r>
    </w:p>
    <w:p w14:paraId="71ED232A" w14:textId="77777777" w:rsidR="00FD75CC" w:rsidRDefault="00FD75CC">
      <w:pPr>
        <w:pStyle w:val="Textoindependiente"/>
      </w:pPr>
    </w:p>
    <w:p w14:paraId="316AFD5E" w14:textId="77777777" w:rsidR="00FD75CC" w:rsidRDefault="00FD75CC">
      <w:pPr>
        <w:pStyle w:val="Textoindependiente"/>
        <w:spacing w:before="9"/>
        <w:rPr>
          <w:sz w:val="24"/>
        </w:rPr>
      </w:pPr>
    </w:p>
    <w:p w14:paraId="7086C368" w14:textId="77777777" w:rsidR="00FD75CC" w:rsidRDefault="0071405E">
      <w:pPr>
        <w:spacing w:before="94"/>
        <w:ind w:left="530"/>
        <w:rPr>
          <w:sz w:val="20"/>
        </w:rPr>
      </w:pPr>
      <w:r>
        <w:rPr>
          <w:sz w:val="20"/>
        </w:rPr>
        <w:t xml:space="preserve">&gt; </w:t>
      </w:r>
      <w:r>
        <w:rPr>
          <w:sz w:val="20"/>
          <w:u w:val="single"/>
        </w:rPr>
        <w:t>Sentencia de la Audiencia Provincial de Valencia de 29/12/2014:</w:t>
      </w:r>
    </w:p>
    <w:p w14:paraId="7D0358D3" w14:textId="77777777" w:rsidR="00FD75CC" w:rsidRDefault="00FD75CC">
      <w:pPr>
        <w:pStyle w:val="Textoindependiente"/>
        <w:rPr>
          <w:i w:val="0"/>
          <w:sz w:val="30"/>
        </w:rPr>
      </w:pPr>
    </w:p>
    <w:p w14:paraId="04739429" w14:textId="77777777" w:rsidR="00FD75CC" w:rsidRDefault="0071405E">
      <w:pPr>
        <w:pStyle w:val="Textoindependiente"/>
        <w:spacing w:line="304" w:lineRule="auto"/>
        <w:ind w:left="155" w:right="114" w:firstLine="730"/>
        <w:jc w:val="both"/>
      </w:pPr>
      <w:r>
        <w:t>"La Sala, en tal tesitura, tras el preceptivo juicio revisorio (artículo 456-1 Ley Enjuiciamiento Civil), no encuentra ajustada a derecho la motivación  de  la  sentencia  recurrida (FD. NOVENO), no comparte la misma y además aprecia un claro error en la valoración probatoria. Ello por las siguientes</w:t>
      </w:r>
      <w:r>
        <w:rPr>
          <w:spacing w:val="-4"/>
        </w:rPr>
        <w:t xml:space="preserve"> </w:t>
      </w:r>
      <w:r>
        <w:t>razones;</w:t>
      </w:r>
    </w:p>
    <w:p w14:paraId="6107A5F6" w14:textId="77777777" w:rsidR="00FD75CC" w:rsidRDefault="00FD75CC">
      <w:pPr>
        <w:pStyle w:val="Textoindependiente"/>
        <w:spacing w:before="4"/>
        <w:rPr>
          <w:sz w:val="25"/>
        </w:rPr>
      </w:pPr>
    </w:p>
    <w:p w14:paraId="7D76A9A0" w14:textId="77777777" w:rsidR="00FD75CC" w:rsidRDefault="0071405E">
      <w:pPr>
        <w:pStyle w:val="Textoindependiente"/>
        <w:spacing w:line="309" w:lineRule="auto"/>
        <w:ind w:left="110" w:right="132" w:firstLine="740"/>
        <w:jc w:val="both"/>
      </w:pPr>
      <w:r>
        <w:t>l</w:t>
      </w:r>
      <w:r>
        <w:rPr>
          <w:position w:val="6"/>
          <w:sz w:val="13"/>
        </w:rPr>
        <w:t>3</w:t>
      </w:r>
      <w:r>
        <w:t>) Es evidente que como norma general  en  la  cultura  ordinaria  del  ciudadano  medio se conoce qué es una  "acción"  de  una  sociedad  anónima  (hecho  no  desconocido por los actores, al contrarío, admitido por la  parte  apelante),  su  riesgo  y  el  modo  de  fluctuar  su  valor  -volátil  a  tenor  del  precio  fijado  por  el  propio  mercado-,  pero   fácilmente  accesible;  pero  todo  ello  no  resta  a  que  la  información  del  folleto   de   emisión  de  nuevas acciones para  su  suscripción  pública que es el caso presente, es un  dato fáctico transcendental y debe  ostentar  los  requisitos  fijados  supra.  y  esto  precisamente  es  obviado  por  la  Juez  de  Instancia,  cuya  motivación  tendría   cabal  sentido en la  compra  de  acciones emitidas y  cotizadas  en  el  mercado secundario que  no es el supuesto que se somete a consideración en el presente</w:t>
      </w:r>
      <w:r>
        <w:rPr>
          <w:spacing w:val="-10"/>
        </w:rPr>
        <w:t xml:space="preserve"> </w:t>
      </w:r>
      <w:r>
        <w:t>procedimiento.</w:t>
      </w:r>
    </w:p>
    <w:p w14:paraId="4C566878" w14:textId="77777777" w:rsidR="00FD75CC" w:rsidRDefault="00FD75CC">
      <w:pPr>
        <w:pStyle w:val="Textoindependiente"/>
        <w:spacing w:before="9"/>
        <w:rPr>
          <w:sz w:val="23"/>
        </w:rPr>
      </w:pPr>
    </w:p>
    <w:p w14:paraId="29F29B7C" w14:textId="77777777" w:rsidR="00FD75CC" w:rsidRDefault="0071405E">
      <w:pPr>
        <w:pStyle w:val="Textoindependiente"/>
        <w:spacing w:line="307" w:lineRule="auto"/>
        <w:ind w:left="130" w:right="132" w:firstLine="705"/>
        <w:jc w:val="both"/>
      </w:pPr>
      <w:r>
        <w:t>2</w:t>
      </w:r>
      <w:r>
        <w:rPr>
          <w:position w:val="6"/>
          <w:sz w:val="13"/>
        </w:rPr>
        <w:t>3</w:t>
      </w:r>
      <w:r>
        <w:t xml:space="preserve">) </w:t>
      </w:r>
      <w:r>
        <w:rPr>
          <w:u w:val="single"/>
        </w:rPr>
        <w:t>Que el  proceso  de  salida  a  emisión  y  suscripción  pública  de  nuevas</w:t>
      </w:r>
      <w:r>
        <w:t xml:space="preserve"> </w:t>
      </w:r>
      <w:r>
        <w:rPr>
          <w:u w:val="single"/>
        </w:rPr>
        <w:t xml:space="preserve"> acciones,  esté  reglado  legalmente  y  supervisado  por  un  organismo  público  (CNMV),</w:t>
      </w:r>
      <w:r>
        <w:t xml:space="preserve">     </w:t>
      </w:r>
      <w:r>
        <w:rPr>
          <w:u w:val="single"/>
        </w:rPr>
        <w:t xml:space="preserve"> en  modo  alguno  implica  que  los  datos  económicos   financieros   contenidos   en   el</w:t>
      </w:r>
      <w:r>
        <w:t xml:space="preserve">  </w:t>
      </w:r>
      <w:r>
        <w:rPr>
          <w:u w:val="single"/>
        </w:rPr>
        <w:t xml:space="preserve"> folleto (confeccionado -es de advertir- por  el  emisor  y  no  audita  ni  controla  dicha</w:t>
      </w:r>
      <w:r>
        <w:t xml:space="preserve"> </w:t>
      </w:r>
      <w:r>
        <w:rPr>
          <w:u w:val="single"/>
        </w:rPr>
        <w:t xml:space="preserve"> Comisión) sean veraces, correctos o reales.  El  mentado  organismo  supervisa  que  se</w:t>
      </w:r>
      <w:r>
        <w:t xml:space="preserve"> </w:t>
      </w:r>
      <w:r>
        <w:rPr>
          <w:u w:val="single"/>
        </w:rPr>
        <w:t xml:space="preserve"> aporta  la  documentación  e  información  exigida  para  dicha  oferta   pública,   pero   en</w:t>
      </w:r>
      <w:r>
        <w:t xml:space="preserve"> </w:t>
      </w:r>
      <w:r>
        <w:rPr>
          <w:u w:val="single"/>
        </w:rPr>
        <w:t xml:space="preserve"> modo alguno controla la veracidad  intrínseca  de  la  información  económico  contable aportada por el emisor, conforme al artículo 92 de la Lev del Mercado de</w:t>
      </w:r>
      <w:r>
        <w:rPr>
          <w:spacing w:val="-16"/>
          <w:u w:val="single"/>
        </w:rPr>
        <w:t xml:space="preserve"> </w:t>
      </w:r>
      <w:r>
        <w:rPr>
          <w:u w:val="single"/>
        </w:rPr>
        <w:t>Valores,</w:t>
      </w:r>
    </w:p>
    <w:p w14:paraId="5B43C05B" w14:textId="77777777" w:rsidR="00FD75CC" w:rsidRDefault="00FD75CC">
      <w:pPr>
        <w:pStyle w:val="Textoindependiente"/>
        <w:spacing w:before="9"/>
        <w:rPr>
          <w:sz w:val="24"/>
        </w:rPr>
      </w:pPr>
    </w:p>
    <w:p w14:paraId="51375ADE" w14:textId="77777777" w:rsidR="00FD75CC" w:rsidRDefault="0071405E">
      <w:pPr>
        <w:pStyle w:val="Textoindependiente"/>
        <w:spacing w:line="307" w:lineRule="auto"/>
        <w:ind w:left="115" w:right="132" w:firstLine="710"/>
        <w:jc w:val="both"/>
      </w:pPr>
      <w:r>
        <w:t>3</w:t>
      </w:r>
      <w:r>
        <w:rPr>
          <w:position w:val="6"/>
          <w:sz w:val="13"/>
        </w:rPr>
        <w:t>3</w:t>
      </w:r>
      <w:r>
        <w:t>)</w:t>
      </w:r>
      <w:r>
        <w:rPr>
          <w:u w:val="single"/>
        </w:rPr>
        <w:t>EI  reproche  de  la  sentencia  del  Juzgado  Primera  Instancia  a  los  actores</w:t>
      </w:r>
      <w:r>
        <w:t xml:space="preserve"> </w:t>
      </w:r>
      <w:r>
        <w:rPr>
          <w:u w:val="single"/>
        </w:rPr>
        <w:t xml:space="preserve"> sobre  haber  adoptado  una  mayor  diligencia,  no  resulta  admisible,  dado  encontrarnos</w:t>
      </w:r>
      <w:r>
        <w:t xml:space="preserve"> </w:t>
      </w:r>
      <w:r>
        <w:rPr>
          <w:u w:val="single"/>
        </w:rPr>
        <w:t xml:space="preserve"> ante  la  suscripción  de  emisión  de  acciones  nuevas  por  oferta  pública,   donde   se</w:t>
      </w:r>
      <w:r>
        <w:t xml:space="preserve"> </w:t>
      </w:r>
      <w:r>
        <w:rPr>
          <w:u w:val="single"/>
        </w:rPr>
        <w:t xml:space="preserve"> divulga  un  folleto  informativo  con  unos  datos  esenciales  sobre  la  situación  financiera</w:t>
      </w:r>
      <w:r>
        <w:t xml:space="preserve">      </w:t>
      </w:r>
      <w:r>
        <w:rPr>
          <w:u w:val="single"/>
        </w:rPr>
        <w:t xml:space="preserve"> v riesgos  de  la  emisora,  sin  que  sea  exiqible  de  manera  alguna  la  labor  de</w:t>
      </w:r>
      <w:r>
        <w:t xml:space="preserve"> </w:t>
      </w:r>
      <w:r>
        <w:rPr>
          <w:u w:val="single"/>
        </w:rPr>
        <w:t xml:space="preserve"> investigación  o  comprobación  de  tales  datos,  como   premisa   para   posteriormente</w:t>
      </w:r>
      <w:r>
        <w:t xml:space="preserve">  </w:t>
      </w:r>
      <w:r>
        <w:rPr>
          <w:u w:val="single"/>
        </w:rPr>
        <w:t xml:space="preserve"> decidir si se invierte o no; pues, caso contrario, estaríamos dando prevalencia a una desconfianza  en  el  propio  sistema,  totalmente  contrario,  precisamente,  a  todo   el</w:t>
      </w:r>
      <w:r>
        <w:t xml:space="preserve">  </w:t>
      </w:r>
      <w:r>
        <w:rPr>
          <w:u w:val="single"/>
        </w:rPr>
        <w:t xml:space="preserve"> proceso de  control  y  supervisión  fijado  por  la  Lev,  generador  de  la  confianza  y</w:t>
      </w:r>
      <w:r>
        <w:t xml:space="preserve"> </w:t>
      </w:r>
      <w:r>
        <w:rPr>
          <w:u w:val="single"/>
        </w:rPr>
        <w:t xml:space="preserve"> seguridad jurídica en el</w:t>
      </w:r>
      <w:r>
        <w:rPr>
          <w:spacing w:val="-2"/>
          <w:u w:val="single"/>
        </w:rPr>
        <w:t xml:space="preserve"> </w:t>
      </w:r>
      <w:r>
        <w:rPr>
          <w:u w:val="single"/>
        </w:rPr>
        <w:t>inversor</w:t>
      </w:r>
      <w:r>
        <w:t>.</w:t>
      </w:r>
    </w:p>
    <w:p w14:paraId="53A5E17F" w14:textId="77777777" w:rsidR="00FD75CC" w:rsidRDefault="00FD75CC">
      <w:pPr>
        <w:pStyle w:val="Textoindependiente"/>
        <w:rPr>
          <w:sz w:val="24"/>
        </w:rPr>
      </w:pPr>
    </w:p>
    <w:p w14:paraId="1DC89FBA" w14:textId="77777777" w:rsidR="00FD75CC" w:rsidRDefault="0071405E">
      <w:pPr>
        <w:pStyle w:val="Textoindependiente"/>
        <w:spacing w:line="304" w:lineRule="auto"/>
        <w:ind w:left="115" w:right="144" w:firstLine="705"/>
        <w:jc w:val="both"/>
      </w:pPr>
      <w:r>
        <w:t>4</w:t>
      </w:r>
      <w:r>
        <w:rPr>
          <w:position w:val="6"/>
          <w:sz w:val="13"/>
        </w:rPr>
        <w:t>3</w:t>
      </w:r>
      <w:r>
        <w:t xml:space="preserve">) Que  la  información  económico  financiera  real  y  verdadera  de  la  emisora  y  por tanto la  imagen  económica  y  solvencia  real,  no  fuese  la  informada  en  el  folleto  de  la oferta pública de suscripción, no puede ser ajeno a este proceso  dada  la  acción  de  nulidad  entablada  desde  la  óptica  del  error  como  vicio  en  el  consentimiento.  </w:t>
      </w:r>
      <w:r>
        <w:rPr>
          <w:u w:val="single"/>
        </w:rPr>
        <w:t>Estando</w:t>
      </w:r>
      <w:r>
        <w:t xml:space="preserve">  </w:t>
      </w:r>
      <w:r>
        <w:rPr>
          <w:u w:val="single"/>
        </w:rPr>
        <w:t xml:space="preserve"> en</w:t>
      </w:r>
      <w:r>
        <w:rPr>
          <w:spacing w:val="40"/>
          <w:u w:val="single"/>
        </w:rPr>
        <w:t xml:space="preserve"> </w:t>
      </w:r>
      <w:r>
        <w:rPr>
          <w:u w:val="single"/>
        </w:rPr>
        <w:t>contratos</w:t>
      </w:r>
      <w:r>
        <w:rPr>
          <w:spacing w:val="40"/>
          <w:u w:val="single"/>
        </w:rPr>
        <w:t xml:space="preserve"> </w:t>
      </w:r>
      <w:r>
        <w:rPr>
          <w:u w:val="single"/>
        </w:rPr>
        <w:t>de</w:t>
      </w:r>
      <w:r>
        <w:rPr>
          <w:spacing w:val="40"/>
          <w:u w:val="single"/>
        </w:rPr>
        <w:t xml:space="preserve"> </w:t>
      </w:r>
      <w:r>
        <w:rPr>
          <w:u w:val="single"/>
        </w:rPr>
        <w:t>inversión</w:t>
      </w:r>
      <w:r>
        <w:rPr>
          <w:spacing w:val="41"/>
          <w:u w:val="single"/>
        </w:rPr>
        <w:t xml:space="preserve"> </w:t>
      </w:r>
      <w:r>
        <w:rPr>
          <w:u w:val="single"/>
        </w:rPr>
        <w:t>y</w:t>
      </w:r>
      <w:r>
        <w:rPr>
          <w:spacing w:val="40"/>
          <w:u w:val="single"/>
        </w:rPr>
        <w:t xml:space="preserve"> </w:t>
      </w:r>
      <w:r>
        <w:rPr>
          <w:u w:val="single"/>
        </w:rPr>
        <w:t>en</w:t>
      </w:r>
      <w:r>
        <w:rPr>
          <w:spacing w:val="41"/>
          <w:u w:val="single"/>
        </w:rPr>
        <w:t xml:space="preserve"> </w:t>
      </w:r>
      <w:r>
        <w:rPr>
          <w:u w:val="single"/>
        </w:rPr>
        <w:t>concreto</w:t>
      </w:r>
      <w:r>
        <w:rPr>
          <w:spacing w:val="39"/>
          <w:u w:val="single"/>
        </w:rPr>
        <w:t xml:space="preserve"> </w:t>
      </w:r>
      <w:r>
        <w:rPr>
          <w:u w:val="single"/>
        </w:rPr>
        <w:t>de</w:t>
      </w:r>
      <w:r>
        <w:rPr>
          <w:spacing w:val="41"/>
          <w:u w:val="single"/>
        </w:rPr>
        <w:t xml:space="preserve"> </w:t>
      </w:r>
      <w:r>
        <w:rPr>
          <w:u w:val="single"/>
        </w:rPr>
        <w:t>suscripción</w:t>
      </w:r>
      <w:r>
        <w:rPr>
          <w:spacing w:val="39"/>
          <w:u w:val="single"/>
        </w:rPr>
        <w:t xml:space="preserve"> </w:t>
      </w:r>
      <w:r>
        <w:rPr>
          <w:u w:val="single"/>
        </w:rPr>
        <w:t>de</w:t>
      </w:r>
      <w:r>
        <w:rPr>
          <w:spacing w:val="40"/>
          <w:u w:val="single"/>
        </w:rPr>
        <w:t xml:space="preserve"> </w:t>
      </w:r>
      <w:r>
        <w:rPr>
          <w:u w:val="single"/>
        </w:rPr>
        <w:t>nuevas</w:t>
      </w:r>
      <w:r>
        <w:rPr>
          <w:spacing w:val="40"/>
          <w:u w:val="single"/>
        </w:rPr>
        <w:t xml:space="preserve"> </w:t>
      </w:r>
      <w:r>
        <w:rPr>
          <w:u w:val="single"/>
        </w:rPr>
        <w:t>acciones</w:t>
      </w:r>
      <w:r>
        <w:rPr>
          <w:spacing w:val="40"/>
          <w:u w:val="single"/>
        </w:rPr>
        <w:t xml:space="preserve"> </w:t>
      </w:r>
      <w:r>
        <w:rPr>
          <w:u w:val="single"/>
        </w:rPr>
        <w:t>de</w:t>
      </w:r>
      <w:r>
        <w:rPr>
          <w:spacing w:val="39"/>
          <w:u w:val="single"/>
        </w:rPr>
        <w:t xml:space="preserve"> </w:t>
      </w:r>
      <w:r>
        <w:rPr>
          <w:u w:val="single"/>
        </w:rPr>
        <w:t>las</w:t>
      </w:r>
    </w:p>
    <w:p w14:paraId="34A46D33" w14:textId="77777777" w:rsidR="00FD75CC" w:rsidRDefault="00FD75CC">
      <w:pPr>
        <w:pStyle w:val="Textoindependiente"/>
        <w:rPr>
          <w:sz w:val="22"/>
        </w:rPr>
      </w:pPr>
    </w:p>
    <w:p w14:paraId="22FE1412" w14:textId="0AE2D237" w:rsidR="00FD75CC" w:rsidRDefault="00FE7B0B">
      <w:pPr>
        <w:tabs>
          <w:tab w:val="left" w:pos="7949"/>
        </w:tabs>
        <w:spacing w:before="169"/>
        <w:ind w:left="120"/>
        <w:rPr>
          <w:rFonts w:ascii="Times New Roman" w:hAnsi="Times New Roman"/>
          <w:b/>
          <w:sz w:val="14"/>
        </w:rPr>
      </w:pPr>
      <w:r>
        <w:rPr>
          <w:rFonts w:ascii="Times New Roman" w:hAnsi="Times New Roman"/>
          <w:b/>
          <w:sz w:val="14"/>
        </w:rPr>
        <w:t xml:space="preserve">………………………… </w:t>
      </w:r>
      <w:r w:rsidR="0071405E">
        <w:rPr>
          <w:rFonts w:ascii="Times New Roman" w:hAnsi="Times New Roman"/>
          <w:b/>
          <w:sz w:val="14"/>
        </w:rPr>
        <w:tab/>
      </w:r>
      <w:r w:rsidR="0071405E">
        <w:rPr>
          <w:rFonts w:ascii="Times New Roman" w:hAnsi="Times New Roman"/>
          <w:b/>
          <w:position w:val="1"/>
          <w:sz w:val="14"/>
        </w:rPr>
        <w:t>Página31</w:t>
      </w:r>
    </w:p>
    <w:p w14:paraId="0854C884" w14:textId="77777777" w:rsidR="00FD75CC" w:rsidRDefault="00FD75CC">
      <w:pPr>
        <w:rPr>
          <w:rFonts w:ascii="Times New Roman" w:hAnsi="Times New Roman"/>
          <w:sz w:val="14"/>
        </w:rPr>
        <w:sectPr w:rsidR="00FD75CC">
          <w:pgSz w:w="11820" w:h="16870"/>
          <w:pgMar w:top="1580" w:right="1580" w:bottom="280" w:left="1460" w:header="720" w:footer="720" w:gutter="0"/>
          <w:cols w:space="720"/>
        </w:sectPr>
      </w:pPr>
    </w:p>
    <w:p w14:paraId="379D187D" w14:textId="58779F4C" w:rsidR="00FD75CC" w:rsidRDefault="0071405E">
      <w:pPr>
        <w:pStyle w:val="Textoindependiente"/>
        <w:spacing w:before="72" w:line="307" w:lineRule="auto"/>
        <w:ind w:left="145" w:right="122" w:hanging="5"/>
        <w:jc w:val="both"/>
      </w:pPr>
      <w:r>
        <w:rPr>
          <w:u w:val="single"/>
        </w:rPr>
        <w:lastRenderedPageBreak/>
        <w:t>sociedades anónimas, donde el beneficio que se espera o  desea  obtener,  por  norma</w:t>
      </w:r>
      <w:r>
        <w:t xml:space="preserve">  </w:t>
      </w:r>
      <w:r>
        <w:rPr>
          <w:u w:val="single"/>
        </w:rPr>
        <w:t>general, es el rendimiento  o  dividendo,  resulta  obvio  no  ser  ajeno  a  dicho  deseo  o</w:t>
      </w:r>
      <w:r>
        <w:t xml:space="preserve">  </w:t>
      </w:r>
      <w:r>
        <w:rPr>
          <w:u w:val="single"/>
        </w:rPr>
        <w:t>causa,  que  tal  sociedad  emisora  obtenga  beneficios   que   motivan   tal   rendimiento   a</w:t>
      </w:r>
      <w:r>
        <w:t xml:space="preserve"> </w:t>
      </w:r>
      <w:r>
        <w:rPr>
          <w:u w:val="single"/>
        </w:rPr>
        <w:t>que esté en pérdidas que excluyen el</w:t>
      </w:r>
      <w:r>
        <w:rPr>
          <w:spacing w:val="-2"/>
          <w:u w:val="single"/>
        </w:rPr>
        <w:t xml:space="preserve"> </w:t>
      </w:r>
      <w:r>
        <w:rPr>
          <w:u w:val="single"/>
        </w:rPr>
        <w:t>mismo.</w:t>
      </w:r>
    </w:p>
    <w:p w14:paraId="20C15784" w14:textId="77777777" w:rsidR="00FD75CC" w:rsidRDefault="00FD75CC">
      <w:pPr>
        <w:pStyle w:val="Textoindependiente"/>
        <w:rPr>
          <w:sz w:val="25"/>
        </w:rPr>
      </w:pPr>
    </w:p>
    <w:p w14:paraId="34473035" w14:textId="77777777" w:rsidR="00FD75CC" w:rsidRDefault="0071405E">
      <w:pPr>
        <w:pStyle w:val="Textoindependiente"/>
        <w:spacing w:line="307" w:lineRule="auto"/>
        <w:ind w:left="140" w:right="127" w:firstLine="710"/>
        <w:jc w:val="both"/>
      </w:pPr>
      <w:r>
        <w:t>5°) La afirmación de la sentencia recurrida  de  que  no  se  acredita  que  la información otorgada  no  fue  correcta  y  adecuada,  es  claramente  errónea,  no apreciándose  de  forma  correcta  el  resultado  probatorio  que  precisamente  demuestra       lo contrarío como a continuación se pasa a</w:t>
      </w:r>
      <w:r>
        <w:rPr>
          <w:spacing w:val="-3"/>
        </w:rPr>
        <w:t xml:space="preserve"> </w:t>
      </w:r>
      <w:r>
        <w:t>exponer.</w:t>
      </w:r>
    </w:p>
    <w:p w14:paraId="2A111F25" w14:textId="77777777" w:rsidR="00FD75CC" w:rsidRDefault="00FD75CC">
      <w:pPr>
        <w:pStyle w:val="Textoindependiente"/>
        <w:spacing w:before="6"/>
        <w:rPr>
          <w:sz w:val="24"/>
        </w:rPr>
      </w:pPr>
    </w:p>
    <w:p w14:paraId="6DE4A9A0" w14:textId="282BC7E5" w:rsidR="00FD75CC" w:rsidRDefault="0071405E">
      <w:pPr>
        <w:pStyle w:val="Textoindependiente"/>
        <w:spacing w:before="1" w:line="307" w:lineRule="auto"/>
        <w:ind w:left="140" w:right="127" w:firstLine="710"/>
        <w:jc w:val="both"/>
      </w:pPr>
      <w:r>
        <w:t xml:space="preserve">CUARTO. La corrección,  exactitud  y  veracidad  del  contenido  del  folleto  de  emisión de la oferta pública de suscripción de las acciones de ………………………… </w:t>
      </w:r>
      <w:r>
        <w:rPr>
          <w:spacing w:val="-11"/>
        </w:rPr>
        <w:t xml:space="preserve"> </w:t>
      </w:r>
      <w:r>
        <w:t>SA.</w:t>
      </w:r>
    </w:p>
    <w:p w14:paraId="784C617F" w14:textId="77777777" w:rsidR="00FD75CC" w:rsidRDefault="00FD75CC">
      <w:pPr>
        <w:pStyle w:val="Textoindependiente"/>
        <w:spacing w:before="5"/>
        <w:rPr>
          <w:sz w:val="24"/>
        </w:rPr>
      </w:pPr>
    </w:p>
    <w:p w14:paraId="25454770" w14:textId="77777777" w:rsidR="00FD75CC" w:rsidRDefault="0071405E">
      <w:pPr>
        <w:pStyle w:val="Textoindependiente"/>
        <w:spacing w:line="307" w:lineRule="auto"/>
        <w:ind w:left="105" w:right="119" w:firstLine="745"/>
        <w:jc w:val="both"/>
      </w:pPr>
      <w:r>
        <w:t xml:space="preserve">El Tribunal debe  poner  de  manifiesto,  de  entrada,  como  viene  reiterando  de  forma  continuada,  </w:t>
      </w:r>
      <w:r>
        <w:rPr>
          <w:u w:val="single"/>
        </w:rPr>
        <w:t>que  el  cumplimiento  del  deber  de   información   corresponde</w:t>
      </w:r>
      <w:r>
        <w:t xml:space="preserve">   </w:t>
      </w:r>
      <w:r>
        <w:rPr>
          <w:u w:val="single"/>
        </w:rPr>
        <w:t>acreditarlo  a  la  parte   demandada,</w:t>
      </w:r>
      <w:r>
        <w:t xml:space="preserve">   mas   cuando   el  mismo  está   regulado  legalmente  y la acreditación del error como vicio en el consentimiento  corresponde  a  quien  insta  la  nulidad del</w:t>
      </w:r>
      <w:r>
        <w:rPr>
          <w:spacing w:val="-1"/>
        </w:rPr>
        <w:t xml:space="preserve"> </w:t>
      </w:r>
      <w:r>
        <w:t>contrato.</w:t>
      </w:r>
    </w:p>
    <w:p w14:paraId="6DD268BB" w14:textId="77777777" w:rsidR="00FD75CC" w:rsidRDefault="00FD75CC">
      <w:pPr>
        <w:pStyle w:val="Textoindependiente"/>
        <w:spacing w:before="10"/>
        <w:rPr>
          <w:sz w:val="16"/>
        </w:rPr>
      </w:pPr>
    </w:p>
    <w:p w14:paraId="3C08ADFE" w14:textId="0509BCC9" w:rsidR="00FD75CC" w:rsidRDefault="0071405E">
      <w:pPr>
        <w:pStyle w:val="Textoindependiente"/>
        <w:spacing w:before="94" w:line="307" w:lineRule="auto"/>
        <w:ind w:left="130" w:right="122" w:firstLine="705"/>
        <w:jc w:val="both"/>
        <w:rPr>
          <w:sz w:val="13"/>
        </w:rPr>
      </w:pPr>
      <w:r>
        <w:t xml:space="preserve">Si bien no consta aportado  a  autos  el  folleto  de  la  emisión  de  las  nuevas  acciones de …………………………  SA (aún no desconociendo la Sala su registro público  y  acceso  al  mismo), con la demanda se aporta  un  informe  pericial  referido  supra,  al  que  la  Sala  otroga plena  validez  probatoria  conforme  al  artículo  348  de  la  Ley  Procesal  civil, habiendo  los  peritos  examinado  las  cuentas  sociales  auditadas,  aprobadas   y  depositadas de …………………………  </w:t>
      </w:r>
      <w:r>
        <w:rPr>
          <w:i w:val="0"/>
        </w:rPr>
        <w:t xml:space="preserve">S&gt;4 </w:t>
      </w:r>
      <w:r>
        <w:t xml:space="preserve">del ejercicio 2011,- en concreto  la  cuenta  de  resultados  de  dicho     ejercicio-     y     comparan     con     los     datos     informativos     del </w:t>
      </w:r>
      <w:r>
        <w:rPr>
          <w:spacing w:val="45"/>
        </w:rPr>
        <w:t xml:space="preserve"> </w:t>
      </w:r>
      <w:r>
        <w:t>resumen-folleto</w:t>
      </w:r>
      <w:r>
        <w:rPr>
          <w:position w:val="-5"/>
          <w:sz w:val="13"/>
        </w:rPr>
        <w:t>t</w:t>
      </w:r>
    </w:p>
    <w:p w14:paraId="3407BE05" w14:textId="77777777" w:rsidR="00FD75CC" w:rsidRDefault="0071405E">
      <w:pPr>
        <w:pStyle w:val="Textoindependiente"/>
        <w:spacing w:line="184" w:lineRule="exact"/>
        <w:ind w:left="130"/>
        <w:jc w:val="both"/>
      </w:pPr>
      <w:r>
        <w:rPr>
          <w:u w:val="single"/>
        </w:rPr>
        <w:t xml:space="preserve">concluyendo </w:t>
      </w:r>
      <w:r>
        <w:rPr>
          <w:spacing w:val="29"/>
          <w:u w:val="single"/>
        </w:rPr>
        <w:t xml:space="preserve"> </w:t>
      </w:r>
      <w:r>
        <w:rPr>
          <w:u w:val="single"/>
        </w:rPr>
        <w:t xml:space="preserve">con </w:t>
      </w:r>
      <w:r>
        <w:rPr>
          <w:spacing w:val="29"/>
          <w:u w:val="single"/>
        </w:rPr>
        <w:t xml:space="preserve"> </w:t>
      </w:r>
      <w:r>
        <w:rPr>
          <w:u w:val="single"/>
        </w:rPr>
        <w:t xml:space="preserve">la </w:t>
      </w:r>
      <w:r>
        <w:rPr>
          <w:spacing w:val="29"/>
          <w:u w:val="single"/>
        </w:rPr>
        <w:t xml:space="preserve"> </w:t>
      </w:r>
      <w:r>
        <w:rPr>
          <w:u w:val="single"/>
        </w:rPr>
        <w:t xml:space="preserve">sustancial </w:t>
      </w:r>
      <w:r>
        <w:rPr>
          <w:spacing w:val="29"/>
          <w:u w:val="single"/>
        </w:rPr>
        <w:t xml:space="preserve"> </w:t>
      </w:r>
      <w:r>
        <w:rPr>
          <w:u w:val="single"/>
        </w:rPr>
        <w:t xml:space="preserve">diferencia </w:t>
      </w:r>
      <w:r>
        <w:rPr>
          <w:spacing w:val="28"/>
          <w:u w:val="single"/>
        </w:rPr>
        <w:t xml:space="preserve"> </w:t>
      </w:r>
      <w:r>
        <w:rPr>
          <w:u w:val="single"/>
        </w:rPr>
        <w:t xml:space="preserve">entre </w:t>
      </w:r>
      <w:r>
        <w:rPr>
          <w:spacing w:val="28"/>
          <w:u w:val="single"/>
        </w:rPr>
        <w:t xml:space="preserve"> </w:t>
      </w:r>
      <w:r>
        <w:rPr>
          <w:u w:val="single"/>
        </w:rPr>
        <w:t xml:space="preserve">los </w:t>
      </w:r>
      <w:r>
        <w:rPr>
          <w:spacing w:val="28"/>
          <w:u w:val="single"/>
        </w:rPr>
        <w:t xml:space="preserve"> </w:t>
      </w:r>
      <w:r>
        <w:rPr>
          <w:u w:val="single"/>
        </w:rPr>
        <w:t xml:space="preserve">beneficios </w:t>
      </w:r>
      <w:r>
        <w:rPr>
          <w:spacing w:val="27"/>
          <w:u w:val="single"/>
        </w:rPr>
        <w:t xml:space="preserve"> </w:t>
      </w:r>
      <w:r>
        <w:rPr>
          <w:u w:val="single"/>
        </w:rPr>
        <w:t xml:space="preserve">publicitados </w:t>
      </w:r>
      <w:r>
        <w:rPr>
          <w:spacing w:val="27"/>
          <w:u w:val="single"/>
        </w:rPr>
        <w:t xml:space="preserve"> </w:t>
      </w:r>
      <w:r>
        <w:rPr>
          <w:u w:val="single"/>
        </w:rPr>
        <w:t xml:space="preserve">en </w:t>
      </w:r>
      <w:r>
        <w:rPr>
          <w:spacing w:val="28"/>
          <w:u w:val="single"/>
        </w:rPr>
        <w:t xml:space="preserve"> </w:t>
      </w:r>
      <w:r>
        <w:rPr>
          <w:u w:val="single"/>
        </w:rPr>
        <w:t xml:space="preserve">el </w:t>
      </w:r>
      <w:r>
        <w:rPr>
          <w:spacing w:val="28"/>
          <w:u w:val="single"/>
        </w:rPr>
        <w:t xml:space="preserve"> </w:t>
      </w:r>
      <w:r>
        <w:rPr>
          <w:u w:val="single"/>
        </w:rPr>
        <w:t>folleto</w:t>
      </w:r>
    </w:p>
    <w:p w14:paraId="28118A01" w14:textId="3A766066" w:rsidR="00FD75CC" w:rsidRDefault="0071405E">
      <w:pPr>
        <w:pStyle w:val="Textoindependiente"/>
        <w:spacing w:before="65" w:line="307" w:lineRule="auto"/>
        <w:ind w:left="130" w:right="127" w:firstLine="5"/>
        <w:jc w:val="both"/>
      </w:pPr>
      <w:r>
        <w:rPr>
          <w:u w:val="single"/>
        </w:rPr>
        <w:t>(309  millones  de  beneficios)  frente  a  lo  que  se  consignan  en  las  cuentas  anuales</w:t>
      </w:r>
      <w:r>
        <w:t xml:space="preserve">  </w:t>
      </w:r>
      <w:r>
        <w:rPr>
          <w:u w:val="single"/>
        </w:rPr>
        <w:t>(3.030 millones de pérdidas reales),</w:t>
      </w:r>
      <w:r>
        <w:t xml:space="preserve"> datos fácticos, por otra parte, no  discutidos  por  la  entidad demandada. Además, el autor (Cesáreo) de  tal  dictamen  pericial  intervino  en  el  acto del juicio  poniendo  de  manifiesto  a  tenor  de  esos  datos  la  ocultación  en  el  mentado folleto de las pérdidas reales efectivas de la entidad ………………………… </w:t>
      </w:r>
      <w:r>
        <w:rPr>
          <w:spacing w:val="-13"/>
        </w:rPr>
        <w:t xml:space="preserve"> </w:t>
      </w:r>
      <w:r>
        <w:t>SA.</w:t>
      </w:r>
    </w:p>
    <w:p w14:paraId="43E80714" w14:textId="77777777" w:rsidR="00FD75CC" w:rsidRDefault="00FD75CC">
      <w:pPr>
        <w:pStyle w:val="Textoindependiente"/>
        <w:spacing w:before="7"/>
        <w:rPr>
          <w:sz w:val="24"/>
        </w:rPr>
      </w:pPr>
    </w:p>
    <w:p w14:paraId="37646561" w14:textId="0D9B18FD" w:rsidR="00FD75CC" w:rsidRDefault="0071405E">
      <w:pPr>
        <w:pStyle w:val="Textoindependiente"/>
        <w:spacing w:line="304" w:lineRule="auto"/>
        <w:ind w:left="115" w:right="117" w:firstLine="725"/>
        <w:jc w:val="both"/>
      </w:pPr>
      <w:r>
        <w:t xml:space="preserve">Debe este Tribunal resaltar que estamos ante el mismo  y  único  ejercicio  social,  2011, de …………………………  SA y el folleto está registrado y publicitado a mediados de 2011  y  </w:t>
      </w:r>
      <w:r>
        <w:rPr>
          <w:u w:val="single"/>
        </w:rPr>
        <w:t>el</w:t>
      </w:r>
      <w:r>
        <w:t xml:space="preserve">  </w:t>
      </w:r>
      <w:r>
        <w:rPr>
          <w:u w:val="single"/>
        </w:rPr>
        <w:t>resultado  final  contable  auditado  de  ese  ejercicio,  aprobado   definitivamente   y</w:t>
      </w:r>
      <w:r>
        <w:t xml:space="preserve">   </w:t>
      </w:r>
      <w:r>
        <w:rPr>
          <w:u w:val="single"/>
        </w:rPr>
        <w:t>depositado  públicamente,  es  radical,   absoluta   y   completamente   diferente   y   diverso</w:t>
      </w:r>
      <w:r>
        <w:t xml:space="preserve">   </w:t>
      </w:r>
      <w:r>
        <w:rPr>
          <w:u w:val="single"/>
        </w:rPr>
        <w:t>de  lo  informado  y  divulgado  en  el  folleto</w:t>
      </w:r>
      <w:r>
        <w:t>.  Con  estos  datos  objetivos,  junto  con  la  pericial comentada y valorad</w:t>
      </w:r>
      <w:r>
        <w:rPr>
          <w:u w:val="single"/>
        </w:rPr>
        <w:t>a, es evidente la enorme y  sustancial  disparidad  en  los</w:t>
      </w:r>
      <w:r>
        <w:t xml:space="preserve"> </w:t>
      </w:r>
      <w:r>
        <w:rPr>
          <w:u w:val="single"/>
        </w:rPr>
        <w:t>beneficios y pérdidas reales dentro  del  mismo  ejercicio</w:t>
      </w:r>
      <w:r>
        <w:t xml:space="preserve">  (con  una  mera  diferencia  semestral)  revelado</w:t>
      </w:r>
      <w:r>
        <w:rPr>
          <w:u w:val="single"/>
        </w:rPr>
        <w:t>r,  dadas  las  cuentas  auditadas  y  aprobadas,  que  la  sociedad</w:t>
      </w:r>
      <w:r>
        <w:t xml:space="preserve">   </w:t>
      </w:r>
      <w:r>
        <w:rPr>
          <w:u w:val="single"/>
        </w:rPr>
        <w:t>emisora se encontraba  en  situación  de  graves  pérdidas,  hasta  el  punto,  por  ser  un</w:t>
      </w:r>
      <w:r>
        <w:t xml:space="preserve">  </w:t>
      </w:r>
      <w:r>
        <w:rPr>
          <w:u w:val="single"/>
        </w:rPr>
        <w:t>hecho notorio</w:t>
      </w:r>
      <w:r>
        <w:t xml:space="preserve"> (artículo 281-4  Ley  Enjuiciamiento  Civil  </w:t>
      </w:r>
      <w:r>
        <w:rPr>
          <w:u w:val="single"/>
        </w:rPr>
        <w:t>)-por  conocimiento  absoluto  v</w:t>
      </w:r>
      <w:r>
        <w:t xml:space="preserve"> </w:t>
      </w:r>
      <w:r>
        <w:rPr>
          <w:u w:val="single"/>
        </w:rPr>
        <w:t>general- que la entidad demandada solicitó, pocos meses después de tal emisión, la</w:t>
      </w:r>
      <w:r>
        <w:t xml:space="preserve"> </w:t>
      </w:r>
      <w:r>
        <w:rPr>
          <w:u w:val="single"/>
        </w:rPr>
        <w:t>intervención  pública  con  una  inyección  de  una  más  que  relevante  cantidad  de  capital,</w:t>
      </w:r>
      <w:r>
        <w:t xml:space="preserve">  </w:t>
      </w:r>
      <w:r>
        <w:rPr>
          <w:u w:val="single"/>
        </w:rPr>
        <w:t>so pena, de entrar en concurso de acreedores. Por consiguiente, las mismas cuentas</w:t>
      </w:r>
      <w:r>
        <w:t xml:space="preserve">  </w:t>
      </w:r>
      <w:r>
        <w:rPr>
          <w:u w:val="single"/>
        </w:rPr>
        <w:t>auditadas</w:t>
      </w:r>
      <w:r>
        <w:rPr>
          <w:spacing w:val="26"/>
          <w:u w:val="single"/>
        </w:rPr>
        <w:t xml:space="preserve"> </w:t>
      </w:r>
      <w:r>
        <w:rPr>
          <w:u w:val="single"/>
        </w:rPr>
        <w:t>y</w:t>
      </w:r>
      <w:r>
        <w:rPr>
          <w:spacing w:val="26"/>
          <w:u w:val="single"/>
        </w:rPr>
        <w:t xml:space="preserve"> </w:t>
      </w:r>
      <w:r>
        <w:rPr>
          <w:u w:val="single"/>
        </w:rPr>
        <w:t>aprobadas</w:t>
      </w:r>
      <w:r>
        <w:rPr>
          <w:spacing w:val="25"/>
          <w:u w:val="single"/>
        </w:rPr>
        <w:t xml:space="preserve"> </w:t>
      </w:r>
      <w:r>
        <w:rPr>
          <w:u w:val="single"/>
        </w:rPr>
        <w:t>del</w:t>
      </w:r>
      <w:r>
        <w:rPr>
          <w:spacing w:val="26"/>
          <w:u w:val="single"/>
        </w:rPr>
        <w:t xml:space="preserve"> </w:t>
      </w:r>
      <w:r>
        <w:rPr>
          <w:u w:val="single"/>
        </w:rPr>
        <w:t>ejercicio</w:t>
      </w:r>
      <w:r>
        <w:rPr>
          <w:spacing w:val="25"/>
          <w:u w:val="single"/>
        </w:rPr>
        <w:t xml:space="preserve"> </w:t>
      </w:r>
      <w:r>
        <w:rPr>
          <w:u w:val="single"/>
        </w:rPr>
        <w:t>2011,</w:t>
      </w:r>
      <w:r>
        <w:rPr>
          <w:spacing w:val="25"/>
          <w:u w:val="single"/>
        </w:rPr>
        <w:t xml:space="preserve"> </w:t>
      </w:r>
      <w:r>
        <w:rPr>
          <w:u w:val="single"/>
        </w:rPr>
        <w:t>determinan</w:t>
      </w:r>
      <w:r>
        <w:rPr>
          <w:spacing w:val="25"/>
          <w:u w:val="single"/>
        </w:rPr>
        <w:t xml:space="preserve"> </w:t>
      </w:r>
      <w:r>
        <w:rPr>
          <w:u w:val="single"/>
        </w:rPr>
        <w:t>que</w:t>
      </w:r>
      <w:r>
        <w:rPr>
          <w:spacing w:val="24"/>
          <w:u w:val="single"/>
        </w:rPr>
        <w:t xml:space="preserve"> </w:t>
      </w:r>
      <w:r>
        <w:rPr>
          <w:u w:val="single"/>
        </w:rPr>
        <w:t>la</w:t>
      </w:r>
      <w:r>
        <w:rPr>
          <w:spacing w:val="25"/>
          <w:u w:val="single"/>
        </w:rPr>
        <w:t xml:space="preserve"> </w:t>
      </w:r>
      <w:r>
        <w:rPr>
          <w:u w:val="single"/>
        </w:rPr>
        <w:t>situación</w:t>
      </w:r>
      <w:r>
        <w:rPr>
          <w:spacing w:val="25"/>
          <w:u w:val="single"/>
        </w:rPr>
        <w:t xml:space="preserve"> </w:t>
      </w:r>
      <w:r>
        <w:rPr>
          <w:u w:val="single"/>
        </w:rPr>
        <w:t>financiera</w:t>
      </w:r>
    </w:p>
    <w:p w14:paraId="21920F49" w14:textId="77777777" w:rsidR="00FD75CC" w:rsidRDefault="00FD75CC">
      <w:pPr>
        <w:pStyle w:val="Textoindependiente"/>
        <w:rPr>
          <w:sz w:val="22"/>
        </w:rPr>
      </w:pPr>
    </w:p>
    <w:p w14:paraId="7B611D36" w14:textId="7579898F" w:rsidR="00FD75CC" w:rsidRDefault="006C1AC4">
      <w:pPr>
        <w:tabs>
          <w:tab w:val="left" w:pos="7959"/>
        </w:tabs>
        <w:spacing w:before="160"/>
        <w:ind w:left="130"/>
        <w:jc w:val="both"/>
        <w:rPr>
          <w:rFonts w:ascii="Times New Roman" w:hAnsi="Times New Roman"/>
          <w:b/>
          <w:sz w:val="14"/>
        </w:rPr>
      </w:pPr>
      <w:r>
        <w:rPr>
          <w:sz w:val="20"/>
        </w:rPr>
        <w:t>…………………………</w:t>
      </w:r>
      <w:r>
        <w:rPr>
          <w:sz w:val="20"/>
        </w:rPr>
        <w:t>S.</w:t>
      </w:r>
      <w:r w:rsidR="0071405E">
        <w:rPr>
          <w:rFonts w:ascii="Times New Roman" w:hAnsi="Times New Roman"/>
          <w:b/>
          <w:sz w:val="14"/>
        </w:rPr>
        <w:t>.L.</w:t>
      </w:r>
      <w:r w:rsidR="0071405E">
        <w:rPr>
          <w:rFonts w:ascii="Times New Roman" w:hAnsi="Times New Roman"/>
          <w:b/>
          <w:sz w:val="14"/>
        </w:rPr>
        <w:tab/>
      </w:r>
      <w:r w:rsidR="0071405E">
        <w:rPr>
          <w:rFonts w:ascii="Times New Roman" w:hAnsi="Times New Roman"/>
          <w:b/>
          <w:position w:val="2"/>
          <w:sz w:val="14"/>
        </w:rPr>
        <w:t>Página32</w:t>
      </w:r>
    </w:p>
    <w:p w14:paraId="57AA9B93" w14:textId="77777777" w:rsidR="00FD75CC" w:rsidRDefault="00FD75CC">
      <w:pPr>
        <w:jc w:val="both"/>
        <w:rPr>
          <w:rFonts w:ascii="Times New Roman" w:hAnsi="Times New Roman"/>
          <w:sz w:val="14"/>
        </w:rPr>
        <w:sectPr w:rsidR="00FD75CC">
          <w:pgSz w:w="11800" w:h="16880"/>
          <w:pgMar w:top="1600" w:right="1560" w:bottom="280" w:left="1460" w:header="720" w:footer="720" w:gutter="0"/>
          <w:cols w:space="720"/>
        </w:sectPr>
      </w:pPr>
    </w:p>
    <w:p w14:paraId="471F3317" w14:textId="529F1ACD" w:rsidR="00FD75CC" w:rsidRDefault="0071405E">
      <w:pPr>
        <w:pStyle w:val="Textoindependiente"/>
        <w:spacing w:before="77" w:line="307" w:lineRule="auto"/>
        <w:ind w:left="140" w:right="107" w:firstLine="10"/>
        <w:jc w:val="both"/>
      </w:pPr>
      <w:r>
        <w:rPr>
          <w:u w:val="single"/>
        </w:rPr>
        <w:lastRenderedPageBreak/>
        <w:t>narrada en el folleto informativo y las perspectivas del emisor,  no  fueron  reales,  no</w:t>
      </w:r>
      <w:r>
        <w:t xml:space="preserve">  </w:t>
      </w:r>
      <w:r>
        <w:rPr>
          <w:u w:val="single"/>
        </w:rPr>
        <w:t>reflejaban  ni  la  imagen  de  solvencia   publicitada   y   divulgada,   ni   la   situación</w:t>
      </w:r>
      <w:r>
        <w:t xml:space="preserve"> </w:t>
      </w:r>
      <w:r>
        <w:rPr>
          <w:u w:val="single"/>
        </w:rPr>
        <w:t>económico  financiera  real,  y  en  todo  caso,  dados  esos  dos  datos  objetivos  incontestes</w:t>
      </w:r>
      <w:r>
        <w:t xml:space="preserve">  </w:t>
      </w:r>
      <w:r>
        <w:rPr>
          <w:u w:val="single"/>
        </w:rPr>
        <w:t>v la pericial  practicada,  demostrativos,  en  resumen,  de  la  incorrección  e  inveracidad,</w:t>
      </w:r>
      <w:r>
        <w:t xml:space="preserve"> </w:t>
      </w:r>
      <w:r>
        <w:rPr>
          <w:u w:val="single"/>
        </w:rPr>
        <w:t>amén de omisión, de la información del folleto en tales datos, debía  ser  la  entidad</w:t>
      </w:r>
      <w:r>
        <w:t xml:space="preserve">  </w:t>
      </w:r>
      <w:r>
        <w:rPr>
          <w:u w:val="single"/>
        </w:rPr>
        <w:t>demandada  la  que  acreditase  (dado  no  impugnar  esos  datos  objetivos)  que  a  época</w:t>
      </w:r>
      <w:r>
        <w:t xml:space="preserve">    </w:t>
      </w:r>
      <w:r>
        <w:rPr>
          <w:u w:val="single"/>
        </w:rPr>
        <w:t>de  oferta  pública  los  datos  publicitados   eran   correctos   v   reales,   extremo   no</w:t>
      </w:r>
      <w:r>
        <w:t xml:space="preserve"> </w:t>
      </w:r>
      <w:r>
        <w:rPr>
          <w:u w:val="single"/>
        </w:rPr>
        <w:t>ocurrente</w:t>
      </w:r>
      <w:r>
        <w:t xml:space="preserve">.  </w:t>
      </w:r>
      <w:r>
        <w:rPr>
          <w:u w:val="single"/>
        </w:rPr>
        <w:t>Evidente  es  que  no  basta  -como  alega  v  pretende  la  demandada-  cumplir</w:t>
      </w:r>
      <w:r>
        <w:t xml:space="preserve">  </w:t>
      </w:r>
      <w:r>
        <w:rPr>
          <w:u w:val="single"/>
        </w:rPr>
        <w:t>con la  información  dispuesta  de  forma  regulada,  sino  que  el  contenido  de  la  misma</w:t>
      </w:r>
      <w:r>
        <w:t xml:space="preserve">  </w:t>
      </w:r>
      <w:r>
        <w:rPr>
          <w:u w:val="single"/>
        </w:rPr>
        <w:t>debe ser veraz,  objetivo  y  fidedigno  y  ello  respecto  a  los  beneficios  y  pérdidas  de</w:t>
      </w:r>
      <w:r>
        <w:t xml:space="preserve">  </w:t>
      </w:r>
      <w:r>
        <w:rPr>
          <w:u w:val="single"/>
        </w:rPr>
        <w:t>…………………………  se ha demostrado que lo informado no era</w:t>
      </w:r>
      <w:r>
        <w:rPr>
          <w:spacing w:val="-3"/>
          <w:u w:val="single"/>
        </w:rPr>
        <w:t xml:space="preserve"> </w:t>
      </w:r>
      <w:r>
        <w:rPr>
          <w:u w:val="single"/>
        </w:rPr>
        <w:t>real.</w:t>
      </w:r>
    </w:p>
    <w:p w14:paraId="12F7C749" w14:textId="77777777" w:rsidR="00FD75CC" w:rsidRDefault="00FD75CC">
      <w:pPr>
        <w:pStyle w:val="Textoindependiente"/>
        <w:spacing w:before="11"/>
        <w:rPr>
          <w:sz w:val="24"/>
        </w:rPr>
      </w:pPr>
    </w:p>
    <w:p w14:paraId="46A4EB66" w14:textId="77777777" w:rsidR="00FD75CC" w:rsidRDefault="0071405E">
      <w:pPr>
        <w:pStyle w:val="Textoindependiente"/>
        <w:spacing w:line="307" w:lineRule="auto"/>
        <w:ind w:left="115" w:right="122" w:firstLine="725"/>
        <w:jc w:val="both"/>
      </w:pPr>
      <w:r>
        <w:rPr>
          <w:u w:val="single"/>
        </w:rPr>
        <w:t>La  incorrección,  inveracidad,  inexactitud  o  los  errores  contables  sobre   esos</w:t>
      </w:r>
      <w:r>
        <w:t xml:space="preserve">  </w:t>
      </w:r>
      <w:r>
        <w:rPr>
          <w:u w:val="single"/>
        </w:rPr>
        <w:t>datos publicitados en el folleto, nos  lleva  a  concluir  que  la  información  económica</w:t>
      </w:r>
      <w:r>
        <w:t xml:space="preserve">  </w:t>
      </w:r>
      <w:r>
        <w:rPr>
          <w:u w:val="single"/>
        </w:rPr>
        <w:t>financiera contable divulgada al público  suscriptor,  resultó  inexacta  e  incorrecta,  en</w:t>
      </w:r>
      <w:r>
        <w:t xml:space="preserve"> </w:t>
      </w:r>
      <w:r>
        <w:rPr>
          <w:u w:val="single"/>
        </w:rPr>
        <w:t>aspectos  relevantes,  primordiales  v  sustanciales  como  son  los  beneficios  v   las</w:t>
      </w:r>
      <w:r>
        <w:t xml:space="preserve">   </w:t>
      </w:r>
      <w:r>
        <w:rPr>
          <w:u w:val="single"/>
        </w:rPr>
        <w:t>pérdidas; por tanto, se vulneró la legislación expuesta  del  Mercado  de  Valores</w:t>
      </w:r>
      <w:r>
        <w:t>.  No  establece la Directiva 2003/71 del folleto, -fuera de la orden de su  artículo  25  en  la  imposición de las sanciones y medidas administrativas apropiadas-, el régimen de responsabilidad civil  por  esa  vulneración,  dejándola  a  la  regulación  del  derecho  interno  de cada  estado  miembro  (así  además  declarado  en  la  sentencia  del  TJUE  de  19/12/2013 -Sala Segunda- asunto Inmofinanz AG, C-174/2912  sobre  un  caso  de  adquisición de acciones de una sociedad con vulneración de tal  Directiva)  y  por  ello  concluye  que  no  es  contrario  a  la  Directiva  2003/71/CE  (y  otras),  una  normativa  nacional que en la transposición de la misma: ".. establece la responsabilidad  de  una  sociedad anónima como emisora frente  a  un  adquirente  de  acciones  de  dicha  sociedad  por incumplir las obligaciones de información previstas  por  estas  Directivas  y,  por  otra  parte, obliga, como  consecuencia  de  esa  responsabilidad,  a  la  sociedad  de  que  se  trata a reembolsar al adquirente el importe correspondiente al precio de adquisición  de  las  acciones y a hacerse cargo de  las  mismas".  Por  consiguiente,  como  se  ha  expuesto  supra, frente a la acción específica de daños y perjuicios, fijada en el artículo 28-2 de la         Ley del Mercado de Valores, nada empece a que  tal  vulneración  pueda  sustentar  una  acción como  la  presente  de  nulidad  por  vicio  del  consentimiento  con  la  restitución  de  las prestaciones sustentada en la normativa del Código  Civil,  en  cuanto  integre  los  requisitos propios de la</w:t>
      </w:r>
      <w:r>
        <w:rPr>
          <w:spacing w:val="-2"/>
        </w:rPr>
        <w:t xml:space="preserve"> </w:t>
      </w:r>
      <w:r>
        <w:t>misma.</w:t>
      </w:r>
    </w:p>
    <w:p w14:paraId="3FE78484" w14:textId="77777777" w:rsidR="00FD75CC" w:rsidRDefault="00FD75CC">
      <w:pPr>
        <w:pStyle w:val="Textoindependiente"/>
        <w:spacing w:before="2"/>
        <w:rPr>
          <w:sz w:val="25"/>
        </w:rPr>
      </w:pPr>
    </w:p>
    <w:p w14:paraId="2FD39B57" w14:textId="77777777" w:rsidR="00FD75CC" w:rsidRDefault="0071405E">
      <w:pPr>
        <w:pStyle w:val="Textoindependiente"/>
        <w:spacing w:line="304" w:lineRule="auto"/>
        <w:ind w:left="110" w:right="122" w:firstLine="700"/>
        <w:jc w:val="both"/>
      </w:pPr>
      <w:r>
        <w:t>A los efectos de  la  acción  ahora  entablada,  nulidad  por  error  en  el  consentimiento, no  se  exige,  la  premisa  de  sentarse  una  falsedad  documental  o  conducta falsaria por la emisora o sus  administradores,  pues  para  la  protección  del  inversor, en esta sede civil, a tenor de la normativa expuest</w:t>
      </w:r>
      <w:r>
        <w:rPr>
          <w:u w:val="single"/>
        </w:rPr>
        <w:t>a, basta con que los  datos inveraces u omitidos en el folleto, determinantes de la imagen de solvencia y económico-financiera de la sociedad, hubiesen sido esenciales y  relevantes  para  la perfección</w:t>
      </w:r>
      <w:r>
        <w:rPr>
          <w:spacing w:val="-2"/>
          <w:u w:val="single"/>
        </w:rPr>
        <w:t xml:space="preserve"> </w:t>
      </w:r>
      <w:r>
        <w:rPr>
          <w:u w:val="single"/>
        </w:rPr>
        <w:t>contractual.</w:t>
      </w:r>
    </w:p>
    <w:p w14:paraId="63FB14D9" w14:textId="77777777" w:rsidR="00FD75CC" w:rsidRDefault="00FD75CC">
      <w:pPr>
        <w:pStyle w:val="Textoindependiente"/>
        <w:rPr>
          <w:sz w:val="22"/>
        </w:rPr>
      </w:pPr>
    </w:p>
    <w:p w14:paraId="325BA42C" w14:textId="77777777" w:rsidR="00FD75CC" w:rsidRDefault="00FD75CC">
      <w:pPr>
        <w:pStyle w:val="Textoindependiente"/>
        <w:rPr>
          <w:sz w:val="22"/>
        </w:rPr>
      </w:pPr>
    </w:p>
    <w:p w14:paraId="00B5EF93" w14:textId="77777777" w:rsidR="00FD75CC" w:rsidRDefault="00FD75CC">
      <w:pPr>
        <w:pStyle w:val="Textoindependiente"/>
        <w:rPr>
          <w:sz w:val="22"/>
        </w:rPr>
      </w:pPr>
    </w:p>
    <w:p w14:paraId="5EB487BB" w14:textId="77777777" w:rsidR="00FD75CC" w:rsidRDefault="00FD75CC">
      <w:pPr>
        <w:pStyle w:val="Textoindependiente"/>
        <w:rPr>
          <w:sz w:val="22"/>
        </w:rPr>
      </w:pPr>
    </w:p>
    <w:p w14:paraId="4EC80D04" w14:textId="77777777" w:rsidR="00FD75CC" w:rsidRDefault="00FD75CC">
      <w:pPr>
        <w:pStyle w:val="Textoindependiente"/>
        <w:rPr>
          <w:sz w:val="22"/>
        </w:rPr>
      </w:pPr>
    </w:p>
    <w:p w14:paraId="6BA82FF6" w14:textId="77777777" w:rsidR="00FD75CC" w:rsidRDefault="00FD75CC">
      <w:pPr>
        <w:pStyle w:val="Textoindependiente"/>
        <w:spacing w:before="6"/>
        <w:rPr>
          <w:sz w:val="24"/>
        </w:rPr>
      </w:pPr>
    </w:p>
    <w:p w14:paraId="2E44E495" w14:textId="3EF0EE89" w:rsidR="00FD75CC" w:rsidRDefault="00FE7B0B">
      <w:pPr>
        <w:tabs>
          <w:tab w:val="left" w:pos="7954"/>
        </w:tabs>
        <w:ind w:left="120"/>
        <w:jc w:val="both"/>
        <w:rPr>
          <w:rFonts w:ascii="Times New Roman" w:hAnsi="Times New Roman"/>
          <w:b/>
          <w:sz w:val="14"/>
        </w:rPr>
      </w:pPr>
      <w:r>
        <w:rPr>
          <w:rFonts w:ascii="Times New Roman" w:hAnsi="Times New Roman"/>
          <w:b/>
          <w:sz w:val="14"/>
        </w:rPr>
        <w:t xml:space="preserve">………………………… </w:t>
      </w:r>
      <w:r w:rsidR="0071405E">
        <w:rPr>
          <w:rFonts w:ascii="Times New Roman" w:hAnsi="Times New Roman"/>
          <w:b/>
          <w:sz w:val="14"/>
        </w:rPr>
        <w:tab/>
      </w:r>
      <w:r w:rsidR="0071405E">
        <w:rPr>
          <w:rFonts w:ascii="Times New Roman" w:hAnsi="Times New Roman"/>
          <w:b/>
          <w:position w:val="1"/>
          <w:sz w:val="14"/>
        </w:rPr>
        <w:t>Página33</w:t>
      </w:r>
    </w:p>
    <w:p w14:paraId="2401F77B" w14:textId="77777777" w:rsidR="00FD75CC" w:rsidRDefault="00FD75CC">
      <w:pPr>
        <w:jc w:val="both"/>
        <w:rPr>
          <w:rFonts w:ascii="Times New Roman" w:hAnsi="Times New Roman"/>
          <w:sz w:val="14"/>
        </w:rPr>
        <w:sectPr w:rsidR="00FD75CC">
          <w:pgSz w:w="11810" w:h="16880"/>
          <w:pgMar w:top="1600" w:right="1580" w:bottom="280" w:left="1460" w:header="720" w:footer="720" w:gutter="0"/>
          <w:cols w:space="720"/>
        </w:sectPr>
      </w:pPr>
    </w:p>
    <w:p w14:paraId="7A7FEADE" w14:textId="3CD3FB05" w:rsidR="00FD75CC" w:rsidRDefault="0071405E">
      <w:pPr>
        <w:pStyle w:val="Textoindependiente"/>
        <w:spacing w:before="67" w:line="307" w:lineRule="auto"/>
        <w:ind w:left="165" w:right="117" w:firstLine="720"/>
        <w:jc w:val="both"/>
      </w:pPr>
      <w:r>
        <w:lastRenderedPageBreak/>
        <w:t xml:space="preserve">Teniendo presente tal doctrina legal y  jurisprudencial,  aplicada  al  supuesto  de  hecho que enjuiciamos, </w:t>
      </w:r>
      <w:r>
        <w:rPr>
          <w:u w:val="single"/>
        </w:rPr>
        <w:t>concurren, todos y cada  uno  de  los  requisitos  para  apreciar  el</w:t>
      </w:r>
      <w:r>
        <w:t xml:space="preserve">  </w:t>
      </w:r>
      <w:r>
        <w:rPr>
          <w:u w:val="single"/>
        </w:rPr>
        <w:t>error como vicio estructural del negocio  de  suscripción  de  las  acciones.</w:t>
      </w:r>
      <w:r>
        <w:t xml:space="preserve">  No  se  trata  de que el suscriptor de las nuevas acciones tengo un  error  sobre  el  significado  real  de  tal clase de contrato o que  tenga  representada  otro  negocio  jurídico  distinto,  sino  que  </w:t>
      </w:r>
      <w:r>
        <w:rPr>
          <w:u w:val="single"/>
        </w:rPr>
        <w:t>el</w:t>
      </w:r>
      <w:r>
        <w:t xml:space="preserve">  </w:t>
      </w:r>
      <w:r>
        <w:rPr>
          <w:u w:val="single"/>
        </w:rPr>
        <w:t>error recae sobre las condiciones de la cosa que indudablemente han motivado  su</w:t>
      </w:r>
      <w:r>
        <w:t xml:space="preserve">  </w:t>
      </w:r>
      <w:r>
        <w:rPr>
          <w:u w:val="single"/>
        </w:rPr>
        <w:t>celebración,</w:t>
      </w:r>
      <w:r>
        <w:t xml:space="preserve"> siendo relevante y esencial, por las siguientes</w:t>
      </w:r>
      <w:r>
        <w:rPr>
          <w:spacing w:val="-13"/>
        </w:rPr>
        <w:t xml:space="preserve"> </w:t>
      </w:r>
      <w:r>
        <w:t>consideraciones;</w:t>
      </w:r>
    </w:p>
    <w:p w14:paraId="186247E7" w14:textId="77777777" w:rsidR="00FD75CC" w:rsidRDefault="00FD75CC">
      <w:pPr>
        <w:pStyle w:val="Textoindependiente"/>
        <w:spacing w:before="3"/>
        <w:rPr>
          <w:sz w:val="24"/>
        </w:rPr>
      </w:pPr>
    </w:p>
    <w:p w14:paraId="0D6D2923" w14:textId="77777777" w:rsidR="00FD75CC" w:rsidRDefault="0071405E">
      <w:pPr>
        <w:pStyle w:val="Textoindependiente"/>
        <w:spacing w:before="1" w:line="307" w:lineRule="auto"/>
        <w:ind w:left="160" w:right="124" w:firstLine="705"/>
        <w:jc w:val="both"/>
      </w:pPr>
      <w:r>
        <w:t>1°) Se anuncia y explícita públicamente al inversor, una situación de solvencia y económica con relevantes beneficios netos  de  la  sociedad  emisora  de  las  nuevas acciones, además con unas perspectivas, que no son</w:t>
      </w:r>
      <w:r>
        <w:rPr>
          <w:spacing w:val="-5"/>
        </w:rPr>
        <w:t xml:space="preserve"> </w:t>
      </w:r>
      <w:r>
        <w:t>reales.</w:t>
      </w:r>
    </w:p>
    <w:p w14:paraId="2FCFCA61" w14:textId="77777777" w:rsidR="00FD75CC" w:rsidRDefault="00FD75CC">
      <w:pPr>
        <w:pStyle w:val="Textoindependiente"/>
        <w:spacing w:before="5"/>
        <w:rPr>
          <w:sz w:val="24"/>
        </w:rPr>
      </w:pPr>
    </w:p>
    <w:p w14:paraId="5193BA96" w14:textId="77777777" w:rsidR="00FD75CC" w:rsidRDefault="0071405E">
      <w:pPr>
        <w:pStyle w:val="Textoindependiente"/>
        <w:spacing w:line="307" w:lineRule="auto"/>
        <w:ind w:left="145" w:right="129" w:firstLine="705"/>
        <w:jc w:val="both"/>
      </w:pPr>
      <w:r>
        <w:t>22) Esos datos económicos, al encontrarnos ante un contrato  de  inversión, constituyen  elementos  esenciales  de  dicho  negocio  jurídico,  hasta  el  punto   que   la propia normativa legal expuesto  exige  de  forma  primordial  su  información  al  inversor  y  con tales datos evalúa y considera el  público  inversor  su  decisión  de  suscripción,  resultando obvia la representación que  se  hace  el  inversor,  ante  esa  información  divulgada: va a ser accionista de  una  sociedad  con  claros  e  importantes  beneficios,  cuando realmente, está suscribiendo acciones de una sociedad con pérdidas multi- milmillonarias.</w:t>
      </w:r>
    </w:p>
    <w:p w14:paraId="2B69F40B" w14:textId="77777777" w:rsidR="00FD75CC" w:rsidRDefault="00FD75CC">
      <w:pPr>
        <w:pStyle w:val="Textoindependiente"/>
        <w:spacing w:before="3"/>
        <w:rPr>
          <w:sz w:val="25"/>
        </w:rPr>
      </w:pPr>
    </w:p>
    <w:p w14:paraId="1AC424E3" w14:textId="77777777" w:rsidR="00FD75CC" w:rsidRDefault="0071405E">
      <w:pPr>
        <w:pStyle w:val="Textoindependiente"/>
        <w:spacing w:line="307" w:lineRule="auto"/>
        <w:ind w:left="130" w:right="139" w:firstLine="720"/>
        <w:jc w:val="both"/>
      </w:pPr>
      <w:r>
        <w:t>32) Siendo contratos  de  inversión,  en  concreto  de  suscripción  de  nuevas  acciones,  donde  prima  la  obtención  de  rendimiento  (dividendos),  la   comunicación   pública  de  unos  beneficios  millonarios,  resulta  determinante  en  la   captación   y  prestación del</w:t>
      </w:r>
      <w:r>
        <w:rPr>
          <w:spacing w:val="-2"/>
        </w:rPr>
        <w:t xml:space="preserve"> </w:t>
      </w:r>
      <w:r>
        <w:t>consentimiento.</w:t>
      </w:r>
    </w:p>
    <w:p w14:paraId="71C7D89A" w14:textId="77777777" w:rsidR="00FD75CC" w:rsidRDefault="00FD75CC">
      <w:pPr>
        <w:pStyle w:val="Textoindependiente"/>
        <w:spacing w:before="6"/>
        <w:rPr>
          <w:sz w:val="24"/>
        </w:rPr>
      </w:pPr>
    </w:p>
    <w:p w14:paraId="1ACD785F" w14:textId="77777777" w:rsidR="00FD75CC" w:rsidRDefault="0071405E">
      <w:pPr>
        <w:pStyle w:val="Textoindependiente"/>
        <w:spacing w:line="307" w:lineRule="auto"/>
        <w:ind w:left="105" w:right="137" w:firstLine="735"/>
        <w:jc w:val="both"/>
      </w:pPr>
      <w:r>
        <w:t>42) El requisito  de  excusabilidad  es  patente:  la  información  está  confeccionada  por el emisor con un proceso de autorización del  folleto  y  por  ende  de  viabilidad  de  la oferta pública supervisado por un organismo público, generando confianza  y  seguridad  jurídica en el</w:t>
      </w:r>
      <w:r>
        <w:rPr>
          <w:spacing w:val="-2"/>
        </w:rPr>
        <w:t xml:space="preserve"> </w:t>
      </w:r>
      <w:r>
        <w:t>inversor.</w:t>
      </w:r>
    </w:p>
    <w:p w14:paraId="578F81B1" w14:textId="77777777" w:rsidR="00FD75CC" w:rsidRDefault="00FD75CC">
      <w:pPr>
        <w:pStyle w:val="Textoindependiente"/>
        <w:rPr>
          <w:sz w:val="25"/>
        </w:rPr>
      </w:pPr>
    </w:p>
    <w:p w14:paraId="376F5172" w14:textId="77777777" w:rsidR="00FD75CC" w:rsidRDefault="0071405E">
      <w:pPr>
        <w:pStyle w:val="Textoindependiente"/>
        <w:spacing w:line="304" w:lineRule="auto"/>
        <w:ind w:left="125" w:right="137" w:firstLine="720"/>
        <w:jc w:val="both"/>
      </w:pPr>
      <w:r>
        <w:t>Por las consideraciones expuestas, la aplicación del  artículo  1265  y  1266  en  relación con el artículo 1300 del Código Civil, conlleva a estimar la acción de  nulidad  planteada sobre las acciones adquiridas en fecha de 19/7/2011, resultando innecesario  analizar la concurrencia del dolo</w:t>
      </w:r>
      <w:r>
        <w:rPr>
          <w:spacing w:val="-3"/>
        </w:rPr>
        <w:t xml:space="preserve"> </w:t>
      </w:r>
      <w:r>
        <w:t>contractual.</w:t>
      </w:r>
    </w:p>
    <w:p w14:paraId="44945CB4" w14:textId="77777777" w:rsidR="00FD75CC" w:rsidRDefault="00FD75CC">
      <w:pPr>
        <w:pStyle w:val="Textoindependiente"/>
      </w:pPr>
    </w:p>
    <w:p w14:paraId="0AB53A83" w14:textId="77777777" w:rsidR="00FD75CC" w:rsidRDefault="00FD75CC">
      <w:pPr>
        <w:pStyle w:val="Textoindependiente"/>
        <w:spacing w:before="4"/>
        <w:rPr>
          <w:sz w:val="23"/>
        </w:rPr>
      </w:pPr>
    </w:p>
    <w:p w14:paraId="65927440" w14:textId="77777777" w:rsidR="00FD75CC" w:rsidRDefault="0071405E">
      <w:pPr>
        <w:spacing w:before="94"/>
        <w:ind w:left="733"/>
        <w:rPr>
          <w:sz w:val="20"/>
        </w:rPr>
      </w:pPr>
      <w:r>
        <w:rPr>
          <w:sz w:val="20"/>
        </w:rPr>
        <w:t xml:space="preserve">&gt; </w:t>
      </w:r>
      <w:r>
        <w:rPr>
          <w:sz w:val="20"/>
          <w:u w:val="single"/>
        </w:rPr>
        <w:t>Sentencia del TRIBUNAL DE JUSTICIA DE LA UNION EUROPEA DE 19/12/13:</w:t>
      </w:r>
    </w:p>
    <w:p w14:paraId="3E82B216" w14:textId="77777777" w:rsidR="00FD75CC" w:rsidRDefault="00FD75CC">
      <w:pPr>
        <w:pStyle w:val="Textoindependiente"/>
        <w:spacing w:before="10"/>
        <w:rPr>
          <w:i w:val="0"/>
          <w:sz w:val="30"/>
        </w:rPr>
      </w:pPr>
    </w:p>
    <w:p w14:paraId="36F6D2FB" w14:textId="77777777" w:rsidR="00FD75CC" w:rsidRDefault="0071405E">
      <w:pPr>
        <w:pStyle w:val="Textoindependiente"/>
        <w:spacing w:line="304" w:lineRule="auto"/>
        <w:ind w:left="100" w:right="152" w:firstLine="755"/>
        <w:jc w:val="both"/>
      </w:pPr>
      <w:r>
        <w:t>"29. En efecto, en tal supuesto, la responsabilidad de la sociedad de que se trate  frente a los inversores -que también son sus accionistas-, como consecuencia de las irregularidades cometidas por dicha sociedad con anterioridad a la adquisición de  sus  acciones o en el momento  de  adquirirlas,  no  dimana  del  contrato  de  sociedad  ni  se  refiere únicamente a las relaciones internas  en  el  seno  de  dicha  sociedad.  Se  trata,  en ese caso, de una responsabilidad que procede del contrato de adquisición de</w:t>
      </w:r>
      <w:r>
        <w:rPr>
          <w:spacing w:val="-18"/>
        </w:rPr>
        <w:t xml:space="preserve"> </w:t>
      </w:r>
      <w:r>
        <w:t>acciones.</w:t>
      </w:r>
    </w:p>
    <w:p w14:paraId="3608AA9F" w14:textId="77777777" w:rsidR="00FD75CC" w:rsidRDefault="00FD75CC">
      <w:pPr>
        <w:pStyle w:val="Textoindependiente"/>
        <w:rPr>
          <w:sz w:val="22"/>
        </w:rPr>
      </w:pPr>
    </w:p>
    <w:p w14:paraId="05865B86" w14:textId="77777777" w:rsidR="00FD75CC" w:rsidRDefault="00FD75CC">
      <w:pPr>
        <w:pStyle w:val="Textoindependiente"/>
        <w:rPr>
          <w:sz w:val="22"/>
        </w:rPr>
      </w:pPr>
    </w:p>
    <w:p w14:paraId="0E71DB48" w14:textId="77777777" w:rsidR="00FD75CC" w:rsidRDefault="00FD75CC">
      <w:pPr>
        <w:pStyle w:val="Textoindependiente"/>
        <w:rPr>
          <w:sz w:val="22"/>
        </w:rPr>
      </w:pPr>
    </w:p>
    <w:p w14:paraId="40F60417" w14:textId="77777777" w:rsidR="00FD75CC" w:rsidRDefault="00FD75CC">
      <w:pPr>
        <w:pStyle w:val="Textoindependiente"/>
        <w:spacing w:before="11"/>
      </w:pPr>
    </w:p>
    <w:p w14:paraId="3907C344" w14:textId="7D0FB53E" w:rsidR="00FD75CC" w:rsidRDefault="006C1AC4">
      <w:pPr>
        <w:tabs>
          <w:tab w:val="left" w:pos="7959"/>
        </w:tabs>
        <w:ind w:left="125"/>
        <w:rPr>
          <w:rFonts w:ascii="Times New Roman" w:hAnsi="Times New Roman"/>
          <w:sz w:val="15"/>
        </w:rPr>
      </w:pPr>
      <w:r>
        <w:rPr>
          <w:sz w:val="20"/>
        </w:rPr>
        <w:t xml:space="preserve">………………………… </w:t>
      </w:r>
      <w:r w:rsidR="0071405E">
        <w:rPr>
          <w:rFonts w:ascii="Times New Roman" w:hAnsi="Times New Roman"/>
          <w:sz w:val="15"/>
        </w:rPr>
        <w:t>S.L.</w:t>
      </w:r>
      <w:r w:rsidR="0071405E">
        <w:rPr>
          <w:rFonts w:ascii="Times New Roman" w:hAnsi="Times New Roman"/>
          <w:sz w:val="15"/>
        </w:rPr>
        <w:tab/>
        <w:t>Página34</w:t>
      </w:r>
    </w:p>
    <w:p w14:paraId="79DAEA88" w14:textId="77777777" w:rsidR="00FD75CC" w:rsidRDefault="00FD75CC">
      <w:pPr>
        <w:rPr>
          <w:rFonts w:ascii="Times New Roman" w:hAnsi="Times New Roman"/>
          <w:sz w:val="15"/>
        </w:rPr>
        <w:sectPr w:rsidR="00FD75CC">
          <w:pgSz w:w="11790" w:h="16880"/>
          <w:pgMar w:top="1600" w:right="1560" w:bottom="280" w:left="1440" w:header="720" w:footer="720" w:gutter="0"/>
          <w:cols w:space="720"/>
        </w:sectPr>
      </w:pPr>
    </w:p>
    <w:p w14:paraId="5E6453A6" w14:textId="5EA8F805" w:rsidR="00FD75CC" w:rsidRDefault="0071405E">
      <w:pPr>
        <w:pStyle w:val="Textoindependiente"/>
        <w:spacing w:before="87" w:line="304" w:lineRule="auto"/>
        <w:ind w:left="150" w:right="112" w:firstLine="720"/>
        <w:jc w:val="both"/>
      </w:pPr>
      <w:r>
        <w:lastRenderedPageBreak/>
        <w:t>34. Del mismo modo, el hecho de  que  una  sociedad  se  haga  cargo  de  las  acciones que  un  inversor  había  adquirido  debido  a  una  información  errónea,  cuya difusión es  imputable  a  dicha  sociedad,  no  puede  incluirse  en  el  ámbito  de  aplicación  del artículo 18 de la  Segunda  Directiva.  Esa  adquisición  de  sus  propias  acciones  por  parte de la sociedad resulta de  la  obligación  legal  que  ésta  tiene  de  indemnizar  al  inversor perjudicado, obligación que es completamente  ajena  a  la  ratio  legisde  este  artículo.</w:t>
      </w:r>
    </w:p>
    <w:p w14:paraId="49E9E50A" w14:textId="77777777" w:rsidR="00FD75CC" w:rsidRDefault="00FD75CC">
      <w:pPr>
        <w:pStyle w:val="Textoindependiente"/>
        <w:rPr>
          <w:sz w:val="27"/>
        </w:rPr>
      </w:pPr>
    </w:p>
    <w:p w14:paraId="2D049364" w14:textId="77777777" w:rsidR="00FD75CC" w:rsidRDefault="0071405E">
      <w:pPr>
        <w:pStyle w:val="Prrafodelista"/>
        <w:numPr>
          <w:ilvl w:val="0"/>
          <w:numId w:val="3"/>
        </w:numPr>
        <w:tabs>
          <w:tab w:val="left" w:pos="1319"/>
        </w:tabs>
        <w:spacing w:line="302" w:lineRule="auto"/>
        <w:ind w:right="127" w:firstLine="705"/>
        <w:jc w:val="both"/>
        <w:rPr>
          <w:i/>
          <w:sz w:val="20"/>
        </w:rPr>
      </w:pPr>
      <w:r>
        <w:rPr>
          <w:i/>
          <w:sz w:val="20"/>
        </w:rPr>
        <w:t>De ello resulta también  que,  cuando  se  ha  generado  la  responsabilidad  de  los  emisores  de  acciones,  incumbe  a  los  Estados  miembros  la  elección  de  la  medida  de indemnización</w:t>
      </w:r>
      <w:r>
        <w:rPr>
          <w:i/>
          <w:spacing w:val="-1"/>
          <w:sz w:val="20"/>
        </w:rPr>
        <w:t xml:space="preserve"> </w:t>
      </w:r>
      <w:r>
        <w:rPr>
          <w:i/>
          <w:sz w:val="20"/>
        </w:rPr>
        <w:t>civil.</w:t>
      </w:r>
    </w:p>
    <w:p w14:paraId="2397263E" w14:textId="77777777" w:rsidR="00FD75CC" w:rsidRDefault="00FD75CC">
      <w:pPr>
        <w:pStyle w:val="Textoindependiente"/>
        <w:rPr>
          <w:sz w:val="27"/>
        </w:rPr>
      </w:pPr>
    </w:p>
    <w:p w14:paraId="78A2D3DD" w14:textId="133FB242" w:rsidR="00FD75CC" w:rsidRDefault="0071405E">
      <w:pPr>
        <w:pStyle w:val="Prrafodelista"/>
        <w:numPr>
          <w:ilvl w:val="0"/>
          <w:numId w:val="3"/>
        </w:numPr>
        <w:tabs>
          <w:tab w:val="left" w:pos="1326"/>
        </w:tabs>
        <w:spacing w:line="307" w:lineRule="auto"/>
        <w:ind w:left="145" w:right="132" w:firstLine="710"/>
        <w:jc w:val="both"/>
        <w:rPr>
          <w:i/>
          <w:sz w:val="20"/>
        </w:rPr>
      </w:pPr>
      <w:r>
        <w:rPr>
          <w:i/>
          <w:sz w:val="20"/>
        </w:rPr>
        <w:t>En el caso de autos, el régimen de responsabilidad civil establecido en la normativa  nacional  controvertida  en  el  litigio  principal  constituye  un  remedio  adecuado    al  perjuicio  sufrido  por  el  inversor  y  al  incumplimiento  de  la  obligación  de  información  de ese emisor.</w:t>
      </w:r>
      <w:r w:rsidR="006C1AC4">
        <w:rPr>
          <w:i/>
          <w:sz w:val="20"/>
        </w:rPr>
        <w:t xml:space="preserve"> </w:t>
      </w:r>
      <w:r>
        <w:rPr>
          <w:i/>
          <w:sz w:val="20"/>
        </w:rPr>
        <w:t>Además, puede disuadir a los emisores de inducir a error a los</w:t>
      </w:r>
      <w:r>
        <w:rPr>
          <w:i/>
          <w:spacing w:val="-24"/>
          <w:sz w:val="20"/>
        </w:rPr>
        <w:t xml:space="preserve"> </w:t>
      </w:r>
      <w:r>
        <w:rPr>
          <w:i/>
          <w:sz w:val="20"/>
        </w:rPr>
        <w:t>inversores.</w:t>
      </w:r>
    </w:p>
    <w:p w14:paraId="19A6C018" w14:textId="77777777" w:rsidR="00FD75CC" w:rsidRDefault="0071405E">
      <w:pPr>
        <w:pStyle w:val="Prrafodelista"/>
        <w:numPr>
          <w:ilvl w:val="0"/>
          <w:numId w:val="3"/>
        </w:numPr>
        <w:tabs>
          <w:tab w:val="left" w:pos="1286"/>
        </w:tabs>
        <w:spacing w:before="3" w:line="304" w:lineRule="auto"/>
        <w:ind w:left="135" w:right="137" w:firstLine="715"/>
        <w:jc w:val="both"/>
        <w:rPr>
          <w:i/>
          <w:sz w:val="20"/>
        </w:rPr>
      </w:pPr>
      <w:r>
        <w:rPr>
          <w:i/>
          <w:sz w:val="20"/>
        </w:rPr>
        <w:t>Así pues, el establecimiento  de  un  régimen  de  responsabilidad  de  este  tipo  se inscribe dentro del margen de apreciación atribuido a los Estados miembros y no es contrario al Derecho de la</w:t>
      </w:r>
      <w:r>
        <w:rPr>
          <w:i/>
          <w:spacing w:val="-3"/>
          <w:sz w:val="20"/>
        </w:rPr>
        <w:t xml:space="preserve"> </w:t>
      </w:r>
      <w:r>
        <w:rPr>
          <w:i/>
          <w:sz w:val="20"/>
        </w:rPr>
        <w:t>Unión.</w:t>
      </w:r>
    </w:p>
    <w:p w14:paraId="2D242778" w14:textId="77777777" w:rsidR="00FD75CC" w:rsidRDefault="00FD75CC">
      <w:pPr>
        <w:pStyle w:val="Textoindependiente"/>
        <w:spacing w:before="4"/>
        <w:rPr>
          <w:sz w:val="26"/>
        </w:rPr>
      </w:pPr>
    </w:p>
    <w:p w14:paraId="5F0AFCC2" w14:textId="77777777" w:rsidR="00FD75CC" w:rsidRDefault="0071405E">
      <w:pPr>
        <w:pStyle w:val="Prrafodelista"/>
        <w:numPr>
          <w:ilvl w:val="0"/>
          <w:numId w:val="3"/>
        </w:numPr>
        <w:tabs>
          <w:tab w:val="left" w:pos="1277"/>
        </w:tabs>
        <w:spacing w:before="1" w:line="307" w:lineRule="auto"/>
        <w:ind w:left="110" w:right="132" w:firstLine="735"/>
        <w:jc w:val="both"/>
        <w:rPr>
          <w:i/>
          <w:sz w:val="20"/>
        </w:rPr>
      </w:pPr>
      <w:r>
        <w:rPr>
          <w:i/>
          <w:sz w:val="20"/>
        </w:rPr>
        <w:t>Por consiguiente, procede responder a las cuestiones prejudiciales primera y segunda que los artículos 12, 15, 16, 18, 19 y 42 de  la  Segunda  Directiva  deben  interpretarse en el sentido de que no se oponen a una normativa nacional que, en la transposición   de   las   Directivas   «folleto»,   «transparencia»   y   «abuso   del   mercado», por una parte,  establece  la  responsabilidad  de  una  sociedad  anónima  como  emisora  frente  a  un  adquirente  de  acciones  de  dicha  sociedad  por  incumplir  las  obligaciones     de  información  previstas  por  estas  Directivas  y,  por  otra  parte,  obliga,  como consecuencia de esa responsabilidad, a la sociedad de que se trata a reembolsar  al  adquirente el importe correspondiente  al  precio  de  adquisición  de  las  acciones  y  a  hacerse cargo de las</w:t>
      </w:r>
      <w:r>
        <w:rPr>
          <w:i/>
          <w:spacing w:val="-2"/>
          <w:sz w:val="20"/>
        </w:rPr>
        <w:t xml:space="preserve"> </w:t>
      </w:r>
      <w:r>
        <w:rPr>
          <w:i/>
          <w:sz w:val="20"/>
        </w:rPr>
        <w:t>mismas".</w:t>
      </w:r>
    </w:p>
    <w:p w14:paraId="438F9A55" w14:textId="77777777" w:rsidR="00FD75CC" w:rsidRDefault="00FD75CC">
      <w:pPr>
        <w:pStyle w:val="Textoindependiente"/>
        <w:rPr>
          <w:sz w:val="22"/>
        </w:rPr>
      </w:pPr>
    </w:p>
    <w:p w14:paraId="77209261" w14:textId="77777777" w:rsidR="00FD75CC" w:rsidRDefault="00FD75CC">
      <w:pPr>
        <w:pStyle w:val="Textoindependiente"/>
        <w:spacing w:before="4"/>
        <w:rPr>
          <w:sz w:val="29"/>
        </w:rPr>
      </w:pPr>
    </w:p>
    <w:p w14:paraId="379C9BD5" w14:textId="77777777" w:rsidR="00FD75CC" w:rsidRDefault="0071405E">
      <w:pPr>
        <w:pStyle w:val="Prrafodelista"/>
        <w:numPr>
          <w:ilvl w:val="2"/>
          <w:numId w:val="9"/>
        </w:numPr>
        <w:tabs>
          <w:tab w:val="left" w:pos="3947"/>
        </w:tabs>
        <w:ind w:left="3947" w:hanging="300"/>
        <w:jc w:val="left"/>
        <w:rPr>
          <w:sz w:val="20"/>
        </w:rPr>
      </w:pPr>
      <w:r>
        <w:rPr>
          <w:sz w:val="20"/>
        </w:rPr>
        <w:t>INTERESES.</w:t>
      </w:r>
    </w:p>
    <w:p w14:paraId="0E131951" w14:textId="77777777" w:rsidR="00FD75CC" w:rsidRDefault="00FD75CC">
      <w:pPr>
        <w:pStyle w:val="Textoindependiente"/>
        <w:spacing w:before="4"/>
        <w:rPr>
          <w:i w:val="0"/>
          <w:sz w:val="31"/>
        </w:rPr>
      </w:pPr>
    </w:p>
    <w:p w14:paraId="0DBEF13A" w14:textId="77777777" w:rsidR="00FD75CC" w:rsidRDefault="0071405E">
      <w:pPr>
        <w:spacing w:line="312" w:lineRule="auto"/>
        <w:ind w:left="135" w:right="157" w:firstLine="700"/>
        <w:jc w:val="both"/>
        <w:rPr>
          <w:sz w:val="20"/>
        </w:rPr>
      </w:pPr>
      <w:r>
        <w:rPr>
          <w:sz w:val="20"/>
        </w:rPr>
        <w:t>Serán de aplicación  los  artículos  1.100,1.103,1.108  del  CC  y  576  LEC  en  cuanto a los</w:t>
      </w:r>
      <w:r>
        <w:rPr>
          <w:spacing w:val="-1"/>
          <w:sz w:val="20"/>
        </w:rPr>
        <w:t xml:space="preserve"> </w:t>
      </w:r>
      <w:r>
        <w:rPr>
          <w:sz w:val="20"/>
        </w:rPr>
        <w:t>intereses.</w:t>
      </w:r>
    </w:p>
    <w:p w14:paraId="7138E568" w14:textId="77777777" w:rsidR="00FD75CC" w:rsidRDefault="00FD75CC">
      <w:pPr>
        <w:pStyle w:val="Textoindependiente"/>
        <w:spacing w:before="1"/>
        <w:rPr>
          <w:i w:val="0"/>
          <w:sz w:val="24"/>
        </w:rPr>
      </w:pPr>
    </w:p>
    <w:p w14:paraId="2EC5AE7C" w14:textId="77777777" w:rsidR="00FD75CC" w:rsidRDefault="0071405E">
      <w:pPr>
        <w:pStyle w:val="Textoindependiente"/>
        <w:spacing w:line="307" w:lineRule="auto"/>
        <w:ind w:left="130" w:right="142" w:firstLine="715"/>
        <w:jc w:val="both"/>
      </w:pPr>
      <w:r>
        <w:rPr>
          <w:i w:val="0"/>
        </w:rPr>
        <w:t xml:space="preserve">El artículo 1100 CC establece: </w:t>
      </w:r>
      <w:r>
        <w:t>Incurren  en  mora  los  obligados  a  entregar  o  a  hacer alguna cosa desde que el acreedor les exija judicial  o  extrajudicialmente  el cumplimiento de su</w:t>
      </w:r>
      <w:r>
        <w:rPr>
          <w:spacing w:val="-1"/>
        </w:rPr>
        <w:t xml:space="preserve"> </w:t>
      </w:r>
      <w:r>
        <w:t>obligación.</w:t>
      </w:r>
    </w:p>
    <w:p w14:paraId="70C38D81" w14:textId="77777777" w:rsidR="00FD75CC" w:rsidRDefault="00FD75CC">
      <w:pPr>
        <w:pStyle w:val="Textoindependiente"/>
        <w:spacing w:before="11"/>
        <w:rPr>
          <w:sz w:val="15"/>
        </w:rPr>
      </w:pPr>
    </w:p>
    <w:p w14:paraId="1918927D" w14:textId="77777777" w:rsidR="00FD75CC" w:rsidRDefault="0071405E">
      <w:pPr>
        <w:pStyle w:val="Textoindependiente"/>
        <w:spacing w:before="93"/>
        <w:ind w:left="835"/>
      </w:pPr>
      <w:r>
        <w:t>No será, sin embargo, necesaria la intimación del acreedor para que la mora</w:t>
      </w:r>
    </w:p>
    <w:p w14:paraId="5EB88C5E" w14:textId="77777777" w:rsidR="00FD75CC" w:rsidRDefault="0071405E">
      <w:pPr>
        <w:pStyle w:val="Textoindependiente"/>
        <w:spacing w:before="65"/>
        <w:ind w:left="125"/>
      </w:pPr>
      <w:r>
        <w:t>exista:</w:t>
      </w:r>
    </w:p>
    <w:p w14:paraId="68EDCC83" w14:textId="77777777" w:rsidR="00FD75CC" w:rsidRDefault="00FD75CC">
      <w:pPr>
        <w:pStyle w:val="Textoindependiente"/>
        <w:spacing w:before="5"/>
        <w:rPr>
          <w:sz w:val="21"/>
        </w:rPr>
      </w:pPr>
    </w:p>
    <w:p w14:paraId="05CB99AE" w14:textId="77777777" w:rsidR="00FD75CC" w:rsidRDefault="0071405E">
      <w:pPr>
        <w:pStyle w:val="Prrafodelista"/>
        <w:numPr>
          <w:ilvl w:val="0"/>
          <w:numId w:val="1"/>
        </w:numPr>
        <w:tabs>
          <w:tab w:val="left" w:pos="611"/>
        </w:tabs>
        <w:spacing w:before="94"/>
        <w:jc w:val="left"/>
        <w:rPr>
          <w:i/>
          <w:sz w:val="20"/>
        </w:rPr>
      </w:pPr>
      <w:r>
        <w:rPr>
          <w:i/>
          <w:sz w:val="20"/>
        </w:rPr>
        <w:t>l.s Cuando la obligación o la ley lo declaren así</w:t>
      </w:r>
      <w:r>
        <w:rPr>
          <w:i/>
          <w:spacing w:val="-8"/>
          <w:sz w:val="20"/>
        </w:rPr>
        <w:t xml:space="preserve"> </w:t>
      </w:r>
      <w:r>
        <w:rPr>
          <w:i/>
          <w:sz w:val="20"/>
        </w:rPr>
        <w:t>expresamente.</w:t>
      </w:r>
    </w:p>
    <w:p w14:paraId="6ED364C0" w14:textId="77777777" w:rsidR="00FD75CC" w:rsidRDefault="00FD75CC">
      <w:pPr>
        <w:pStyle w:val="Textoindependiente"/>
        <w:rPr>
          <w:sz w:val="22"/>
        </w:rPr>
      </w:pPr>
    </w:p>
    <w:p w14:paraId="3ECD10F6" w14:textId="77777777" w:rsidR="00FD75CC" w:rsidRDefault="00FD75CC">
      <w:pPr>
        <w:pStyle w:val="Textoindependiente"/>
        <w:rPr>
          <w:sz w:val="22"/>
        </w:rPr>
      </w:pPr>
    </w:p>
    <w:p w14:paraId="5C1086E8" w14:textId="77777777" w:rsidR="00FD75CC" w:rsidRDefault="00FD75CC">
      <w:pPr>
        <w:pStyle w:val="Textoindependiente"/>
        <w:rPr>
          <w:sz w:val="22"/>
        </w:rPr>
      </w:pPr>
    </w:p>
    <w:p w14:paraId="01144E72" w14:textId="77777777" w:rsidR="00FD75CC" w:rsidRDefault="00FD75CC">
      <w:pPr>
        <w:pStyle w:val="Textoindependiente"/>
        <w:spacing w:before="7"/>
        <w:rPr>
          <w:sz w:val="24"/>
        </w:rPr>
      </w:pPr>
    </w:p>
    <w:p w14:paraId="03122EEE" w14:textId="3F8B60E8" w:rsidR="00FD75CC" w:rsidRDefault="006C1AC4">
      <w:pPr>
        <w:tabs>
          <w:tab w:val="left" w:pos="7969"/>
        </w:tabs>
        <w:ind w:left="125"/>
        <w:rPr>
          <w:rFonts w:ascii="Times New Roman" w:hAnsi="Times New Roman"/>
          <w:b/>
          <w:sz w:val="14"/>
        </w:rPr>
      </w:pPr>
      <w:r>
        <w:rPr>
          <w:sz w:val="20"/>
        </w:rPr>
        <w:t xml:space="preserve">………………………… </w:t>
      </w:r>
      <w:r w:rsidR="0071405E">
        <w:rPr>
          <w:rFonts w:ascii="Times New Roman" w:hAnsi="Times New Roman"/>
          <w:b/>
          <w:sz w:val="14"/>
        </w:rPr>
        <w:t>S.L.</w:t>
      </w:r>
      <w:r w:rsidR="0071405E">
        <w:rPr>
          <w:rFonts w:ascii="Times New Roman" w:hAnsi="Times New Roman"/>
          <w:b/>
          <w:sz w:val="14"/>
        </w:rPr>
        <w:tab/>
        <w:t>Página 3 5</w:t>
      </w:r>
    </w:p>
    <w:p w14:paraId="6B9F06D3" w14:textId="77777777" w:rsidR="00FD75CC" w:rsidRDefault="00FD75CC">
      <w:pPr>
        <w:rPr>
          <w:rFonts w:ascii="Times New Roman" w:hAnsi="Times New Roman"/>
          <w:sz w:val="14"/>
        </w:rPr>
        <w:sectPr w:rsidR="00FD75CC">
          <w:pgSz w:w="11820" w:h="16890"/>
          <w:pgMar w:top="1600" w:right="1560" w:bottom="280" w:left="1460" w:header="720" w:footer="720" w:gutter="0"/>
          <w:cols w:space="720"/>
        </w:sectPr>
      </w:pPr>
    </w:p>
    <w:p w14:paraId="4ED5B1FD" w14:textId="61117580" w:rsidR="00FD75CC" w:rsidRDefault="0071405E">
      <w:pPr>
        <w:pStyle w:val="Prrafodelista"/>
        <w:numPr>
          <w:ilvl w:val="0"/>
          <w:numId w:val="2"/>
        </w:numPr>
        <w:tabs>
          <w:tab w:val="left" w:pos="834"/>
          <w:tab w:val="left" w:pos="835"/>
        </w:tabs>
        <w:spacing w:before="67"/>
        <w:jc w:val="left"/>
        <w:rPr>
          <w:i/>
          <w:sz w:val="20"/>
        </w:rPr>
      </w:pPr>
      <w:r>
        <w:rPr>
          <w:sz w:val="20"/>
        </w:rPr>
        <w:lastRenderedPageBreak/>
        <w:t xml:space="preserve">2. </w:t>
      </w:r>
      <w:r>
        <w:rPr>
          <w:position w:val="6"/>
          <w:sz w:val="13"/>
        </w:rPr>
        <w:t xml:space="preserve">5 </w:t>
      </w:r>
      <w:r>
        <w:rPr>
          <w:i/>
          <w:sz w:val="20"/>
        </w:rPr>
        <w:t>Cuando de su naturaleza y circunstancias resulte que la designación de</w:t>
      </w:r>
      <w:r>
        <w:rPr>
          <w:i/>
          <w:spacing w:val="-30"/>
          <w:sz w:val="20"/>
        </w:rPr>
        <w:t xml:space="preserve"> </w:t>
      </w:r>
      <w:r>
        <w:rPr>
          <w:i/>
          <w:sz w:val="20"/>
        </w:rPr>
        <w:t>la</w:t>
      </w:r>
    </w:p>
    <w:p w14:paraId="771A26A0" w14:textId="77777777" w:rsidR="00FD75CC" w:rsidRDefault="0071405E">
      <w:pPr>
        <w:pStyle w:val="Textoindependiente"/>
        <w:spacing w:before="65" w:line="302" w:lineRule="auto"/>
        <w:ind w:left="850" w:right="156"/>
      </w:pPr>
      <w:r>
        <w:t>época en que había de entregarse la cosa o hacerse el servicio, fue motivo determinante para establecer la obligación.</w:t>
      </w:r>
    </w:p>
    <w:p w14:paraId="4148C1A9" w14:textId="77777777" w:rsidR="00FD75CC" w:rsidRDefault="00FD75CC">
      <w:pPr>
        <w:pStyle w:val="Textoindependiente"/>
        <w:spacing w:before="8"/>
        <w:rPr>
          <w:sz w:val="25"/>
        </w:rPr>
      </w:pPr>
    </w:p>
    <w:p w14:paraId="1F3A3BDA" w14:textId="77777777" w:rsidR="00FD75CC" w:rsidRDefault="0071405E">
      <w:pPr>
        <w:pStyle w:val="Textoindependiente"/>
        <w:spacing w:line="307" w:lineRule="auto"/>
        <w:ind w:left="130" w:right="112" w:firstLine="710"/>
        <w:jc w:val="both"/>
      </w:pPr>
      <w:r>
        <w:t>En las obligaciones recíprocas  ninguno  de  los  obligados  incurre  en  mora  si  el  otro no cumple o no se allana a cumplir debidamente lo que le incumbe. Desde que uno         de los obligados cumple su obligación, empieza la mora para el</w:t>
      </w:r>
      <w:r>
        <w:rPr>
          <w:spacing w:val="-10"/>
        </w:rPr>
        <w:t xml:space="preserve"> </w:t>
      </w:r>
      <w:r>
        <w:t>otro.</w:t>
      </w:r>
    </w:p>
    <w:p w14:paraId="1816CA4D" w14:textId="77777777" w:rsidR="00FD75CC" w:rsidRDefault="00FD75CC">
      <w:pPr>
        <w:pStyle w:val="Textoindependiente"/>
        <w:spacing w:before="11"/>
        <w:rPr>
          <w:sz w:val="24"/>
        </w:rPr>
      </w:pPr>
    </w:p>
    <w:p w14:paraId="3D5BB6FA" w14:textId="77777777" w:rsidR="00FD75CC" w:rsidRDefault="0071405E">
      <w:pPr>
        <w:pStyle w:val="Textoindependiente"/>
        <w:spacing w:line="307" w:lineRule="auto"/>
        <w:ind w:left="120" w:right="109" w:firstLine="725"/>
        <w:jc w:val="both"/>
      </w:pPr>
      <w:r>
        <w:rPr>
          <w:i w:val="0"/>
        </w:rPr>
        <w:t xml:space="preserve">Por su parte el artículo 1108, invoca:  </w:t>
      </w:r>
      <w:r>
        <w:t>"Si  la  obligación  consistiere  en  el  pago  de una cantidad de dinero, y el deudor incurriere en mora, la indemnización de  daños  y  perjuicios, no habiendo pacto en contrario, consistirá  en  el  pago  de  los  intereses convenidos, y a falta de convenio, en el interés</w:t>
      </w:r>
      <w:r>
        <w:rPr>
          <w:spacing w:val="-6"/>
        </w:rPr>
        <w:t xml:space="preserve"> </w:t>
      </w:r>
      <w:r>
        <w:t>legal."</w:t>
      </w:r>
    </w:p>
    <w:p w14:paraId="028767D8" w14:textId="77777777" w:rsidR="00FD75CC" w:rsidRDefault="00FD75CC">
      <w:pPr>
        <w:pStyle w:val="Textoindependiente"/>
        <w:spacing w:before="6"/>
        <w:rPr>
          <w:sz w:val="24"/>
        </w:rPr>
      </w:pPr>
    </w:p>
    <w:p w14:paraId="1FA786D6" w14:textId="77777777" w:rsidR="00FD75CC" w:rsidRDefault="0071405E">
      <w:pPr>
        <w:pStyle w:val="Textoindependiente"/>
        <w:spacing w:before="1" w:line="304" w:lineRule="auto"/>
        <w:ind w:left="115" w:right="112" w:firstLine="725"/>
        <w:jc w:val="both"/>
      </w:pPr>
      <w:r>
        <w:rPr>
          <w:i w:val="0"/>
        </w:rPr>
        <w:t xml:space="preserve">El Artículo 576 </w:t>
      </w:r>
      <w:r>
        <w:t>relativo a  los  intereses  de  la  mora  procesal,  indica  que  “Desde  que fuere  dictada  en  primera  instancia,  toda  sentencia  o  resolución  que  condene  al  pago de una cantidad  de  dinero  líquida  determinará,  en  favor  del  acreedor,  el  devengo  de un interés anual igual al del interés legal del dinero incrementado en dos puntos o el         que corresponda por pacto de las partes o por disposición especial de la</w:t>
      </w:r>
      <w:r>
        <w:rPr>
          <w:spacing w:val="-12"/>
        </w:rPr>
        <w:t xml:space="preserve"> </w:t>
      </w:r>
      <w:r>
        <w:t>ley."</w:t>
      </w:r>
    </w:p>
    <w:p w14:paraId="78EC9084" w14:textId="77777777" w:rsidR="00FD75CC" w:rsidRDefault="00FD75CC">
      <w:pPr>
        <w:pStyle w:val="Textoindependiente"/>
        <w:spacing w:before="6"/>
        <w:rPr>
          <w:sz w:val="25"/>
        </w:rPr>
      </w:pPr>
    </w:p>
    <w:p w14:paraId="26710174" w14:textId="77777777" w:rsidR="00FD75CC" w:rsidRDefault="0071405E">
      <w:pPr>
        <w:spacing w:before="1" w:line="309" w:lineRule="auto"/>
        <w:ind w:left="125" w:right="127" w:firstLine="715"/>
        <w:jc w:val="both"/>
        <w:rPr>
          <w:sz w:val="20"/>
        </w:rPr>
      </w:pPr>
      <w:r>
        <w:rPr>
          <w:sz w:val="20"/>
        </w:rPr>
        <w:t>El artículo 1.103 del Código  civil  establece  como  consecuencia  de  la  nulidad  de las obligaciones, la recíproca restitución de las  cosas  que  hubieran  sido  objeto  del  contrato, con sus frutos y el precio de sus</w:t>
      </w:r>
      <w:r>
        <w:rPr>
          <w:spacing w:val="-7"/>
          <w:sz w:val="20"/>
        </w:rPr>
        <w:t xml:space="preserve"> </w:t>
      </w:r>
      <w:r>
        <w:rPr>
          <w:sz w:val="20"/>
        </w:rPr>
        <w:t>intereses.</w:t>
      </w:r>
    </w:p>
    <w:p w14:paraId="58518F63" w14:textId="77777777" w:rsidR="00FD75CC" w:rsidRDefault="00FD75CC">
      <w:pPr>
        <w:pStyle w:val="Textoindependiente"/>
        <w:spacing w:before="7"/>
        <w:rPr>
          <w:i w:val="0"/>
          <w:sz w:val="25"/>
        </w:rPr>
      </w:pPr>
    </w:p>
    <w:p w14:paraId="4BF6B769" w14:textId="77777777" w:rsidR="00FD75CC" w:rsidRDefault="0071405E">
      <w:pPr>
        <w:spacing w:line="309" w:lineRule="auto"/>
        <w:ind w:left="110" w:right="127" w:firstLine="725"/>
        <w:jc w:val="both"/>
        <w:rPr>
          <w:sz w:val="20"/>
        </w:rPr>
      </w:pPr>
      <w:r>
        <w:rPr>
          <w:sz w:val="20"/>
        </w:rPr>
        <w:t>El propio precepto establece que  esa  devolución  debe  implicar  no  solo  aquello  que recíprocamente se entregaron las partes, sino  los  frutos  obtenidos  con  ello  y,  por  tanto, tratándose de cantidades, los intereses que  generen,  todo  ello  en  justa  compensación por la falta de disponibilidad de la misma, lo que ha impedido a  mi  representada obtener sus correspondientes rendimientos. (Sentencia de la  Audiencia Provincial de Ciudad Real de</w:t>
      </w:r>
      <w:r>
        <w:rPr>
          <w:spacing w:val="-2"/>
          <w:sz w:val="20"/>
        </w:rPr>
        <w:t xml:space="preserve"> </w:t>
      </w:r>
      <w:r>
        <w:rPr>
          <w:sz w:val="20"/>
        </w:rPr>
        <w:t>21/03/2014).</w:t>
      </w:r>
    </w:p>
    <w:p w14:paraId="52E706F1" w14:textId="77777777" w:rsidR="00FD75CC" w:rsidRDefault="00FD75CC">
      <w:pPr>
        <w:pStyle w:val="Textoindependiente"/>
        <w:spacing w:before="9"/>
        <w:rPr>
          <w:i w:val="0"/>
          <w:sz w:val="24"/>
        </w:rPr>
      </w:pPr>
    </w:p>
    <w:p w14:paraId="0402368D" w14:textId="77777777" w:rsidR="00FD75CC" w:rsidRDefault="0071405E">
      <w:pPr>
        <w:spacing w:line="307" w:lineRule="auto"/>
        <w:ind w:left="110" w:right="132" w:firstLine="725"/>
        <w:jc w:val="both"/>
        <w:rPr>
          <w:sz w:val="20"/>
        </w:rPr>
      </w:pPr>
      <w:r>
        <w:rPr>
          <w:sz w:val="20"/>
        </w:rPr>
        <w:t>Por lo anterior, solicitamos que se condene a la demandada, a abonar a mi representada, no sólo  los  6.000  euros  correspondientes  a  la  suscripción  de  acciones,  sino  además,  el  interés  legal  del  dinero  desde  la  fecha  de  contratación  del  producto,    el 05/07/2011, y el interés legal incrementado en dos  puntos  desde  la  fecha  de  la  Sentencia que se</w:t>
      </w:r>
      <w:r>
        <w:rPr>
          <w:spacing w:val="-2"/>
          <w:sz w:val="20"/>
        </w:rPr>
        <w:t xml:space="preserve"> </w:t>
      </w:r>
      <w:r>
        <w:rPr>
          <w:sz w:val="20"/>
        </w:rPr>
        <w:t>dicte.</w:t>
      </w:r>
    </w:p>
    <w:p w14:paraId="63F38162" w14:textId="77777777" w:rsidR="00FD75CC" w:rsidRDefault="00FD75CC">
      <w:pPr>
        <w:pStyle w:val="Textoindependiente"/>
        <w:rPr>
          <w:i w:val="0"/>
          <w:sz w:val="22"/>
        </w:rPr>
      </w:pPr>
    </w:p>
    <w:p w14:paraId="0FB7755B" w14:textId="77777777" w:rsidR="00FD75CC" w:rsidRDefault="00FD75CC">
      <w:pPr>
        <w:pStyle w:val="Textoindependiente"/>
        <w:spacing w:before="7"/>
        <w:rPr>
          <w:i w:val="0"/>
          <w:sz w:val="29"/>
        </w:rPr>
      </w:pPr>
    </w:p>
    <w:p w14:paraId="0C1DD4FE" w14:textId="77777777" w:rsidR="00FD75CC" w:rsidRDefault="0071405E">
      <w:pPr>
        <w:pStyle w:val="Prrafodelista"/>
        <w:numPr>
          <w:ilvl w:val="2"/>
          <w:numId w:val="9"/>
        </w:numPr>
        <w:tabs>
          <w:tab w:val="left" w:pos="3378"/>
        </w:tabs>
        <w:ind w:left="3378" w:hanging="245"/>
        <w:jc w:val="left"/>
        <w:rPr>
          <w:sz w:val="20"/>
        </w:rPr>
      </w:pPr>
      <w:r>
        <w:rPr>
          <w:sz w:val="20"/>
        </w:rPr>
        <w:t>COSTAS</w:t>
      </w:r>
      <w:r>
        <w:rPr>
          <w:spacing w:val="-1"/>
          <w:sz w:val="20"/>
        </w:rPr>
        <w:t xml:space="preserve"> </w:t>
      </w:r>
      <w:r>
        <w:rPr>
          <w:sz w:val="20"/>
        </w:rPr>
        <w:t>PROCESALES.</w:t>
      </w:r>
    </w:p>
    <w:p w14:paraId="6F80B8D6" w14:textId="77777777" w:rsidR="00FD75CC" w:rsidRDefault="00FD75CC">
      <w:pPr>
        <w:pStyle w:val="Textoindependiente"/>
        <w:spacing w:before="10"/>
        <w:rPr>
          <w:i w:val="0"/>
          <w:sz w:val="30"/>
        </w:rPr>
      </w:pPr>
    </w:p>
    <w:p w14:paraId="383FDC29" w14:textId="77777777" w:rsidR="00FD75CC" w:rsidRDefault="0071405E">
      <w:pPr>
        <w:spacing w:line="307" w:lineRule="auto"/>
        <w:ind w:left="115" w:right="1733" w:firstLine="545"/>
        <w:rPr>
          <w:sz w:val="20"/>
        </w:rPr>
      </w:pPr>
      <w:r>
        <w:rPr>
          <w:sz w:val="20"/>
        </w:rPr>
        <w:t xml:space="preserve">De conformidad con el art. 394 LEC, se impondrán las costas </w:t>
      </w:r>
      <w:r>
        <w:rPr>
          <w:i/>
          <w:sz w:val="20"/>
        </w:rPr>
        <w:t xml:space="preserve">a </w:t>
      </w:r>
      <w:r>
        <w:rPr>
          <w:sz w:val="20"/>
        </w:rPr>
        <w:t>la parte demandada.</w:t>
      </w:r>
    </w:p>
    <w:p w14:paraId="04EDD276" w14:textId="77777777" w:rsidR="00FD75CC" w:rsidRDefault="00FD75CC">
      <w:pPr>
        <w:pStyle w:val="Textoindependiente"/>
        <w:rPr>
          <w:i w:val="0"/>
          <w:sz w:val="22"/>
        </w:rPr>
      </w:pPr>
    </w:p>
    <w:p w14:paraId="32AFA9DF" w14:textId="77777777" w:rsidR="00FD75CC" w:rsidRDefault="0071405E">
      <w:pPr>
        <w:spacing w:before="183"/>
        <w:ind w:left="755"/>
        <w:rPr>
          <w:sz w:val="20"/>
        </w:rPr>
      </w:pPr>
      <w:r>
        <w:rPr>
          <w:sz w:val="20"/>
        </w:rPr>
        <w:t>En virtud de lo expuesto,</w:t>
      </w:r>
    </w:p>
    <w:p w14:paraId="1814A1E9" w14:textId="77777777" w:rsidR="00FD75CC" w:rsidRDefault="00FD75CC">
      <w:pPr>
        <w:pStyle w:val="Textoindependiente"/>
        <w:rPr>
          <w:i w:val="0"/>
          <w:sz w:val="22"/>
        </w:rPr>
      </w:pPr>
    </w:p>
    <w:p w14:paraId="6A942F93" w14:textId="77777777" w:rsidR="00FD75CC" w:rsidRDefault="00FD75CC">
      <w:pPr>
        <w:pStyle w:val="Textoindependiente"/>
        <w:rPr>
          <w:i w:val="0"/>
          <w:sz w:val="22"/>
        </w:rPr>
      </w:pPr>
    </w:p>
    <w:p w14:paraId="51F202A0" w14:textId="77777777" w:rsidR="00FD75CC" w:rsidRDefault="00FD75CC">
      <w:pPr>
        <w:pStyle w:val="Textoindependiente"/>
        <w:rPr>
          <w:i w:val="0"/>
          <w:sz w:val="22"/>
        </w:rPr>
      </w:pPr>
    </w:p>
    <w:p w14:paraId="4C5BA75D" w14:textId="77777777" w:rsidR="00FD75CC" w:rsidRDefault="00FD75CC">
      <w:pPr>
        <w:pStyle w:val="Textoindependiente"/>
        <w:rPr>
          <w:i w:val="0"/>
          <w:sz w:val="22"/>
        </w:rPr>
      </w:pPr>
    </w:p>
    <w:p w14:paraId="7330828F" w14:textId="77777777" w:rsidR="00FD75CC" w:rsidRDefault="00FD75CC">
      <w:pPr>
        <w:pStyle w:val="Textoindependiente"/>
        <w:rPr>
          <w:i w:val="0"/>
          <w:sz w:val="22"/>
        </w:rPr>
      </w:pPr>
    </w:p>
    <w:p w14:paraId="270D97BE" w14:textId="77777777" w:rsidR="00FD75CC" w:rsidRDefault="00FD75CC">
      <w:pPr>
        <w:pStyle w:val="Textoindependiente"/>
        <w:spacing w:before="11"/>
        <w:rPr>
          <w:i w:val="0"/>
          <w:sz w:val="18"/>
        </w:rPr>
      </w:pPr>
    </w:p>
    <w:p w14:paraId="4F832E29" w14:textId="212CE4CA" w:rsidR="00FD75CC" w:rsidRDefault="006C1AC4">
      <w:pPr>
        <w:tabs>
          <w:tab w:val="left" w:pos="7949"/>
        </w:tabs>
        <w:ind w:left="110"/>
        <w:rPr>
          <w:rFonts w:ascii="Times New Roman" w:hAnsi="Times New Roman"/>
          <w:sz w:val="15"/>
        </w:rPr>
      </w:pPr>
      <w:r>
        <w:rPr>
          <w:sz w:val="20"/>
        </w:rPr>
        <w:t xml:space="preserve">………………………… </w:t>
      </w:r>
      <w:r w:rsidR="0071405E">
        <w:rPr>
          <w:rFonts w:ascii="Times New Roman" w:hAnsi="Times New Roman"/>
          <w:sz w:val="15"/>
        </w:rPr>
        <w:t>S.L.</w:t>
      </w:r>
      <w:r w:rsidR="0071405E">
        <w:rPr>
          <w:rFonts w:ascii="Times New Roman" w:hAnsi="Times New Roman"/>
          <w:sz w:val="15"/>
        </w:rPr>
        <w:tab/>
        <w:t>Página36</w:t>
      </w:r>
    </w:p>
    <w:p w14:paraId="768EC870" w14:textId="77777777" w:rsidR="00FD75CC" w:rsidRDefault="00FD75CC">
      <w:pPr>
        <w:rPr>
          <w:rFonts w:ascii="Times New Roman" w:hAnsi="Times New Roman"/>
          <w:sz w:val="15"/>
        </w:rPr>
        <w:sectPr w:rsidR="00FD75CC">
          <w:pgSz w:w="11830" w:h="16890"/>
          <w:pgMar w:top="1600" w:right="1600" w:bottom="280" w:left="1480" w:header="720" w:footer="720" w:gutter="0"/>
          <w:cols w:space="720"/>
        </w:sectPr>
      </w:pPr>
    </w:p>
    <w:p w14:paraId="5EAC5FF4" w14:textId="12021789" w:rsidR="00FD75CC" w:rsidRDefault="0071405E">
      <w:pPr>
        <w:spacing w:before="87" w:line="307" w:lineRule="auto"/>
        <w:ind w:left="135" w:right="139" w:firstLine="645"/>
        <w:jc w:val="both"/>
        <w:rPr>
          <w:sz w:val="20"/>
        </w:rPr>
      </w:pPr>
      <w:r>
        <w:rPr>
          <w:sz w:val="20"/>
        </w:rPr>
        <w:lastRenderedPageBreak/>
        <w:t>SUPLICO AL  JUZGADO,</w:t>
      </w:r>
      <w:r w:rsidR="006C1AC4">
        <w:rPr>
          <w:sz w:val="20"/>
        </w:rPr>
        <w:t xml:space="preserve"> </w:t>
      </w:r>
      <w:r>
        <w:rPr>
          <w:sz w:val="20"/>
        </w:rPr>
        <w:t>que  teniendo  por  presentado  este  escrito  con  sus  copias y documentos que se acompañan, se  sirva  admitir  uno  y  otras,  y  en  la  representación  que ostento, se me tenga por personada y parte, entendiéndose conmigo los sucesivos trámites, y por formulada DEMANDA DE JUICIO DECLARATIVO  VERBAL</w:t>
      </w:r>
      <w:r w:rsidR="006C1AC4">
        <w:rPr>
          <w:sz w:val="20"/>
        </w:rPr>
        <w:t xml:space="preserve"> </w:t>
      </w:r>
      <w:r>
        <w:rPr>
          <w:sz w:val="20"/>
        </w:rPr>
        <w:t>contra  ………………………… ,S.A. en su calidad de emisora de la oferta pública de acciones,  y  previos  los  trámites del juicio verbal,</w:t>
      </w:r>
      <w:r w:rsidR="006C1AC4">
        <w:rPr>
          <w:sz w:val="20"/>
        </w:rPr>
        <w:t xml:space="preserve"> </w:t>
      </w:r>
      <w:r>
        <w:rPr>
          <w:sz w:val="20"/>
        </w:rPr>
        <w:t>en  su  día  se  venga  adietar  Sentencia  que  contenga  los siguientes  pronunciamientos  contra  la  Demandada  a   favor   de   mi   mandante</w:t>
      </w:r>
      <w:r w:rsidR="006C1AC4">
        <w:rPr>
          <w:sz w:val="20"/>
        </w:rPr>
        <w:t xml:space="preserve"> </w:t>
      </w:r>
      <w:r>
        <w:rPr>
          <w:sz w:val="20"/>
        </w:rPr>
        <w:t>por   la   que:</w:t>
      </w:r>
    </w:p>
    <w:p w14:paraId="15EA09CE" w14:textId="77777777" w:rsidR="00FD75CC" w:rsidRDefault="00FD75CC">
      <w:pPr>
        <w:pStyle w:val="Textoindependiente"/>
        <w:spacing w:before="1"/>
        <w:rPr>
          <w:i w:val="0"/>
          <w:sz w:val="26"/>
        </w:rPr>
      </w:pPr>
    </w:p>
    <w:p w14:paraId="4E86E878" w14:textId="77777777" w:rsidR="00FD75CC" w:rsidRDefault="0071405E">
      <w:pPr>
        <w:tabs>
          <w:tab w:val="left" w:pos="1268"/>
          <w:tab w:val="left" w:pos="1758"/>
          <w:tab w:val="left" w:pos="2660"/>
          <w:tab w:val="left" w:pos="3061"/>
          <w:tab w:val="left" w:pos="5251"/>
          <w:tab w:val="left" w:pos="5595"/>
          <w:tab w:val="left" w:pos="7352"/>
          <w:tab w:val="left" w:pos="7752"/>
        </w:tabs>
        <w:ind w:left="850"/>
        <w:rPr>
          <w:sz w:val="20"/>
        </w:rPr>
      </w:pPr>
      <w:r>
        <w:rPr>
          <w:sz w:val="20"/>
        </w:rPr>
        <w:t>l</w:t>
      </w:r>
      <w:r>
        <w:rPr>
          <w:position w:val="6"/>
          <w:sz w:val="13"/>
        </w:rPr>
        <w:t>9</w:t>
      </w:r>
      <w:r>
        <w:rPr>
          <w:sz w:val="20"/>
        </w:rPr>
        <w:t>.</w:t>
      </w:r>
      <w:r>
        <w:rPr>
          <w:sz w:val="20"/>
        </w:rPr>
        <w:tab/>
        <w:t>Se</w:t>
      </w:r>
      <w:r>
        <w:rPr>
          <w:sz w:val="20"/>
        </w:rPr>
        <w:tab/>
        <w:t>declare</w:t>
      </w:r>
      <w:r>
        <w:rPr>
          <w:sz w:val="20"/>
        </w:rPr>
        <w:tab/>
        <w:t>la</w:t>
      </w:r>
      <w:r>
        <w:rPr>
          <w:sz w:val="20"/>
        </w:rPr>
        <w:tab/>
        <w:t>NULIDADABSOLUTA</w:t>
      </w:r>
      <w:r>
        <w:rPr>
          <w:sz w:val="20"/>
        </w:rPr>
        <w:tab/>
        <w:t>y</w:t>
      </w:r>
      <w:r>
        <w:rPr>
          <w:sz w:val="20"/>
        </w:rPr>
        <w:tab/>
        <w:t>subsidiariamente</w:t>
      </w:r>
      <w:r>
        <w:rPr>
          <w:sz w:val="20"/>
        </w:rPr>
        <w:tab/>
        <w:t>la</w:t>
      </w:r>
      <w:r>
        <w:rPr>
          <w:sz w:val="20"/>
        </w:rPr>
        <w:tab/>
        <w:t>NULIDAD</w:t>
      </w:r>
    </w:p>
    <w:p w14:paraId="28912C1F" w14:textId="77777777" w:rsidR="00FD75CC" w:rsidRDefault="00FD75CC">
      <w:pPr>
        <w:pStyle w:val="Textoindependiente"/>
        <w:spacing w:before="8"/>
        <w:rPr>
          <w:i w:val="0"/>
          <w:sz w:val="6"/>
        </w:rPr>
      </w:pPr>
    </w:p>
    <w:tbl>
      <w:tblPr>
        <w:tblStyle w:val="TableNormal"/>
        <w:tblW w:w="0" w:type="auto"/>
        <w:tblInd w:w="797" w:type="dxa"/>
        <w:tblLayout w:type="fixed"/>
        <w:tblLook w:val="01E0" w:firstRow="1" w:lastRow="1" w:firstColumn="1" w:lastColumn="1" w:noHBand="0" w:noVBand="0"/>
      </w:tblPr>
      <w:tblGrid>
        <w:gridCol w:w="7173"/>
        <w:gridCol w:w="412"/>
        <w:gridCol w:w="299"/>
      </w:tblGrid>
      <w:tr w:rsidR="00FD75CC" w14:paraId="0229E3A5" w14:textId="77777777">
        <w:trPr>
          <w:trHeight w:val="259"/>
        </w:trPr>
        <w:tc>
          <w:tcPr>
            <w:tcW w:w="7173" w:type="dxa"/>
          </w:tcPr>
          <w:p w14:paraId="645663A5" w14:textId="754D9FFC" w:rsidR="00FD75CC" w:rsidRDefault="0071405E">
            <w:pPr>
              <w:pStyle w:val="TableParagraph"/>
              <w:spacing w:line="223" w:lineRule="exact"/>
              <w:ind w:left="59"/>
              <w:rPr>
                <w:sz w:val="20"/>
              </w:rPr>
            </w:pPr>
            <w:r>
              <w:rPr>
                <w:sz w:val="20"/>
              </w:rPr>
              <w:t>RELATIVA</w:t>
            </w:r>
            <w:r w:rsidR="006C1AC4">
              <w:rPr>
                <w:sz w:val="20"/>
              </w:rPr>
              <w:t xml:space="preserve"> </w:t>
            </w:r>
            <w:r>
              <w:rPr>
                <w:sz w:val="20"/>
              </w:rPr>
              <w:t>por el incumplimiento de normas imperativas y por vicio</w:t>
            </w:r>
          </w:p>
        </w:tc>
        <w:tc>
          <w:tcPr>
            <w:tcW w:w="412" w:type="dxa"/>
          </w:tcPr>
          <w:p w14:paraId="6139AE98" w14:textId="77777777" w:rsidR="00FD75CC" w:rsidRDefault="0071405E">
            <w:pPr>
              <w:pStyle w:val="TableParagraph"/>
              <w:spacing w:line="223" w:lineRule="exact"/>
              <w:ind w:left="65" w:right="72"/>
              <w:jc w:val="center"/>
              <w:rPr>
                <w:sz w:val="20"/>
              </w:rPr>
            </w:pPr>
            <w:r>
              <w:rPr>
                <w:sz w:val="20"/>
              </w:rPr>
              <w:t>en</w:t>
            </w:r>
          </w:p>
        </w:tc>
        <w:tc>
          <w:tcPr>
            <w:tcW w:w="299" w:type="dxa"/>
          </w:tcPr>
          <w:p w14:paraId="7CEBEE82" w14:textId="77777777" w:rsidR="00FD75CC" w:rsidRDefault="0071405E">
            <w:pPr>
              <w:pStyle w:val="TableParagraph"/>
              <w:spacing w:line="223" w:lineRule="exact"/>
              <w:ind w:left="74" w:right="28"/>
              <w:jc w:val="center"/>
              <w:rPr>
                <w:sz w:val="20"/>
              </w:rPr>
            </w:pPr>
            <w:r>
              <w:rPr>
                <w:sz w:val="20"/>
              </w:rPr>
              <w:t>el</w:t>
            </w:r>
          </w:p>
        </w:tc>
      </w:tr>
      <w:tr w:rsidR="00FD75CC" w14:paraId="3C99A81C" w14:textId="77777777">
        <w:trPr>
          <w:trHeight w:val="295"/>
        </w:trPr>
        <w:tc>
          <w:tcPr>
            <w:tcW w:w="7173" w:type="dxa"/>
          </w:tcPr>
          <w:p w14:paraId="1C0EF282" w14:textId="77777777" w:rsidR="00FD75CC" w:rsidRDefault="0071405E">
            <w:pPr>
              <w:pStyle w:val="TableParagraph"/>
              <w:spacing w:before="29"/>
              <w:ind w:left="50"/>
              <w:rPr>
                <w:sz w:val="20"/>
              </w:rPr>
            </w:pPr>
            <w:r>
              <w:rPr>
                <w:sz w:val="20"/>
              </w:rPr>
              <w:t>consentimiento, con la correspondiente restitución a mi representada</w:t>
            </w:r>
          </w:p>
        </w:tc>
        <w:tc>
          <w:tcPr>
            <w:tcW w:w="412" w:type="dxa"/>
          </w:tcPr>
          <w:p w14:paraId="047A163C" w14:textId="77777777" w:rsidR="00FD75CC" w:rsidRDefault="0071405E">
            <w:pPr>
              <w:pStyle w:val="TableParagraph"/>
              <w:spacing w:before="29"/>
              <w:ind w:left="71" w:right="67"/>
              <w:jc w:val="center"/>
              <w:rPr>
                <w:sz w:val="20"/>
              </w:rPr>
            </w:pPr>
            <w:r>
              <w:rPr>
                <w:sz w:val="20"/>
              </w:rPr>
              <w:t>de</w:t>
            </w:r>
          </w:p>
        </w:tc>
        <w:tc>
          <w:tcPr>
            <w:tcW w:w="299" w:type="dxa"/>
          </w:tcPr>
          <w:p w14:paraId="5AB3BE55" w14:textId="77777777" w:rsidR="00FD75CC" w:rsidRDefault="0071405E">
            <w:pPr>
              <w:pStyle w:val="TableParagraph"/>
              <w:spacing w:before="29"/>
              <w:ind w:left="73" w:right="28"/>
              <w:jc w:val="center"/>
              <w:rPr>
                <w:sz w:val="20"/>
              </w:rPr>
            </w:pPr>
            <w:r>
              <w:rPr>
                <w:sz w:val="20"/>
              </w:rPr>
              <w:t>la</w:t>
            </w:r>
          </w:p>
        </w:tc>
      </w:tr>
      <w:tr w:rsidR="00FD75CC" w14:paraId="0A4E08E1" w14:textId="77777777">
        <w:trPr>
          <w:trHeight w:val="259"/>
        </w:trPr>
        <w:tc>
          <w:tcPr>
            <w:tcW w:w="7173" w:type="dxa"/>
          </w:tcPr>
          <w:p w14:paraId="6DD2FCDB" w14:textId="77777777" w:rsidR="00FD75CC" w:rsidRDefault="0071405E">
            <w:pPr>
              <w:pStyle w:val="TableParagraph"/>
              <w:spacing w:before="29" w:line="210" w:lineRule="exact"/>
              <w:ind w:left="50"/>
              <w:rPr>
                <w:sz w:val="20"/>
              </w:rPr>
            </w:pPr>
            <w:r>
              <w:rPr>
                <w:sz w:val="20"/>
              </w:rPr>
              <w:t>cantidad de 6.000 euros.</w:t>
            </w:r>
          </w:p>
        </w:tc>
        <w:tc>
          <w:tcPr>
            <w:tcW w:w="412" w:type="dxa"/>
          </w:tcPr>
          <w:p w14:paraId="523B50B9" w14:textId="77777777" w:rsidR="00FD75CC" w:rsidRDefault="00FD75CC">
            <w:pPr>
              <w:pStyle w:val="TableParagraph"/>
              <w:rPr>
                <w:rFonts w:ascii="Times New Roman"/>
                <w:sz w:val="18"/>
              </w:rPr>
            </w:pPr>
          </w:p>
        </w:tc>
        <w:tc>
          <w:tcPr>
            <w:tcW w:w="299" w:type="dxa"/>
          </w:tcPr>
          <w:p w14:paraId="4894AA17" w14:textId="77777777" w:rsidR="00FD75CC" w:rsidRDefault="00FD75CC">
            <w:pPr>
              <w:pStyle w:val="TableParagraph"/>
              <w:rPr>
                <w:rFonts w:ascii="Times New Roman"/>
                <w:sz w:val="18"/>
              </w:rPr>
            </w:pPr>
          </w:p>
        </w:tc>
      </w:tr>
    </w:tbl>
    <w:p w14:paraId="6EB74F04" w14:textId="77777777" w:rsidR="00FD75CC" w:rsidRDefault="00FD75CC">
      <w:pPr>
        <w:pStyle w:val="Textoindependiente"/>
        <w:spacing w:before="3"/>
        <w:rPr>
          <w:i w:val="0"/>
          <w:sz w:val="31"/>
        </w:rPr>
      </w:pPr>
    </w:p>
    <w:p w14:paraId="095F3DE6" w14:textId="32CC58E3" w:rsidR="00FD75CC" w:rsidRDefault="0071405E">
      <w:pPr>
        <w:spacing w:line="307" w:lineRule="auto"/>
        <w:ind w:left="835" w:right="143"/>
        <w:jc w:val="both"/>
        <w:rPr>
          <w:sz w:val="20"/>
        </w:rPr>
      </w:pPr>
      <w:r>
        <w:rPr>
          <w:sz w:val="20"/>
        </w:rPr>
        <w:t>2</w:t>
      </w:r>
      <w:r>
        <w:rPr>
          <w:position w:val="6"/>
          <w:sz w:val="13"/>
        </w:rPr>
        <w:t>9</w:t>
      </w:r>
      <w:r>
        <w:rPr>
          <w:sz w:val="20"/>
        </w:rPr>
        <w:t>. Subsidiariamente a lo anterior, se  declare  la  RESOLUCIÓN  de  la correspondiente suscripción de acciones de ………………………… , por incumplimiento del demandado  de  los  deberes  de  lealtad,  información  y  transparencia  de   la   entidad demandada con INDEMNIZACIÓN DE  DAÑOS  Y  PERJUICIOS  por  contener el folleto datos falsos, consistente en el precio de adquisición de  las  acciones.</w:t>
      </w:r>
    </w:p>
    <w:p w14:paraId="25D65455" w14:textId="77777777" w:rsidR="00FD75CC" w:rsidRDefault="00FD75CC">
      <w:pPr>
        <w:pStyle w:val="Textoindependiente"/>
        <w:rPr>
          <w:i w:val="0"/>
          <w:sz w:val="26"/>
        </w:rPr>
      </w:pPr>
    </w:p>
    <w:p w14:paraId="2A6E0810" w14:textId="77777777" w:rsidR="00FD75CC" w:rsidRDefault="0071405E">
      <w:pPr>
        <w:spacing w:line="309" w:lineRule="auto"/>
        <w:ind w:left="835" w:right="152"/>
        <w:jc w:val="both"/>
        <w:rPr>
          <w:sz w:val="20"/>
        </w:rPr>
      </w:pPr>
      <w:r>
        <w:rPr>
          <w:sz w:val="20"/>
        </w:rPr>
        <w:t>3</w:t>
      </w:r>
      <w:r>
        <w:rPr>
          <w:position w:val="6"/>
          <w:sz w:val="13"/>
        </w:rPr>
        <w:t>9</w:t>
      </w:r>
      <w:r>
        <w:rPr>
          <w:sz w:val="20"/>
        </w:rPr>
        <w:t>. De forma acumulativa  con  las  anteriores  peticiones,  se  solicita  que  se  condene  al  pago  del  interés  legal  del  dinero  desde  la  fecha  de  contratación    del producto, el 05/07/2011, más el  interés  legal  incrementado  en  dos  puntos  desde la  fecha  de  la  Sentencia  hasta  la  fecha  de  la  completa  satisfacción  de  los 6.000</w:t>
      </w:r>
      <w:r>
        <w:rPr>
          <w:spacing w:val="-1"/>
          <w:sz w:val="20"/>
        </w:rPr>
        <w:t xml:space="preserve"> </w:t>
      </w:r>
      <w:r>
        <w:rPr>
          <w:sz w:val="20"/>
        </w:rPr>
        <w:t>euros.</w:t>
      </w:r>
    </w:p>
    <w:p w14:paraId="5A3816B7" w14:textId="77777777" w:rsidR="00FD75CC" w:rsidRDefault="00FD75CC">
      <w:pPr>
        <w:pStyle w:val="Textoindependiente"/>
        <w:spacing w:before="9"/>
        <w:rPr>
          <w:i w:val="0"/>
          <w:sz w:val="25"/>
        </w:rPr>
      </w:pPr>
    </w:p>
    <w:p w14:paraId="34CC6092" w14:textId="77777777" w:rsidR="00FD75CC" w:rsidRDefault="0071405E">
      <w:pPr>
        <w:spacing w:line="304" w:lineRule="auto"/>
        <w:ind w:left="830" w:right="152" w:hanging="5"/>
        <w:jc w:val="both"/>
        <w:rPr>
          <w:sz w:val="20"/>
        </w:rPr>
      </w:pPr>
      <w:r>
        <w:rPr>
          <w:sz w:val="20"/>
        </w:rPr>
        <w:t>4</w:t>
      </w:r>
      <w:r>
        <w:rPr>
          <w:position w:val="6"/>
          <w:sz w:val="13"/>
        </w:rPr>
        <w:t>9</w:t>
      </w:r>
      <w:r>
        <w:rPr>
          <w:sz w:val="20"/>
        </w:rPr>
        <w:t>. De forma  acumulativa  con  las  anteriores  peticiones,  se  solicita  que  se  condene a la  demandada  al  pago  de  las  costas  procesales  de  conformidad  con  el art. 394</w:t>
      </w:r>
      <w:r>
        <w:rPr>
          <w:spacing w:val="-1"/>
          <w:sz w:val="20"/>
        </w:rPr>
        <w:t xml:space="preserve"> </w:t>
      </w:r>
      <w:r>
        <w:rPr>
          <w:sz w:val="20"/>
        </w:rPr>
        <w:t>LEC.</w:t>
      </w:r>
    </w:p>
    <w:p w14:paraId="1FA17EB5" w14:textId="77777777" w:rsidR="00FD75CC" w:rsidRDefault="00FD75CC">
      <w:pPr>
        <w:pStyle w:val="Textoindependiente"/>
        <w:rPr>
          <w:i w:val="0"/>
          <w:sz w:val="26"/>
        </w:rPr>
      </w:pPr>
    </w:p>
    <w:p w14:paraId="1186AC0A" w14:textId="77777777" w:rsidR="00FD75CC" w:rsidRDefault="0071405E">
      <w:pPr>
        <w:spacing w:line="307" w:lineRule="auto"/>
        <w:ind w:left="125" w:right="153" w:firstLine="705"/>
        <w:jc w:val="both"/>
        <w:rPr>
          <w:sz w:val="20"/>
        </w:rPr>
      </w:pPr>
      <w:r>
        <w:rPr>
          <w:sz w:val="20"/>
        </w:rPr>
        <w:t>OTROSÍ DIGO PRIMERO: Que a  efectos  probatorios  esta  parte viene  a  designar los siguientes</w:t>
      </w:r>
      <w:r>
        <w:rPr>
          <w:spacing w:val="-3"/>
          <w:sz w:val="20"/>
        </w:rPr>
        <w:t xml:space="preserve"> </w:t>
      </w:r>
      <w:r>
        <w:rPr>
          <w:sz w:val="20"/>
        </w:rPr>
        <w:t>archivos:</w:t>
      </w:r>
    </w:p>
    <w:p w14:paraId="7682BDA4" w14:textId="77777777" w:rsidR="00FD75CC" w:rsidRDefault="00FD75CC">
      <w:pPr>
        <w:pStyle w:val="Textoindependiente"/>
        <w:spacing w:before="9"/>
        <w:rPr>
          <w:i w:val="0"/>
          <w:sz w:val="25"/>
        </w:rPr>
      </w:pPr>
    </w:p>
    <w:p w14:paraId="10B23DC2" w14:textId="5399ACC1" w:rsidR="00FD75CC" w:rsidRDefault="0071405E">
      <w:pPr>
        <w:ind w:left="1180"/>
        <w:jc w:val="both"/>
        <w:rPr>
          <w:sz w:val="20"/>
        </w:rPr>
      </w:pPr>
      <w:r>
        <w:rPr>
          <w:sz w:val="20"/>
        </w:rPr>
        <w:t>Archivos de ………………………… .</w:t>
      </w:r>
    </w:p>
    <w:p w14:paraId="20F7F4A6" w14:textId="77777777" w:rsidR="00FD75CC" w:rsidRDefault="0071405E">
      <w:pPr>
        <w:spacing w:before="65" w:line="307" w:lineRule="auto"/>
        <w:ind w:left="1175" w:right="2395" w:firstLine="5"/>
        <w:jc w:val="both"/>
        <w:rPr>
          <w:sz w:val="20"/>
        </w:rPr>
      </w:pPr>
      <w:r>
        <w:rPr>
          <w:sz w:val="20"/>
        </w:rPr>
        <w:t>Archivos de la Comisión Nacional del Mercado de Valores. Archivos del Banco de España.</w:t>
      </w:r>
    </w:p>
    <w:p w14:paraId="63714E7B" w14:textId="3BEC0DD7" w:rsidR="00FD75CC" w:rsidRDefault="0071405E">
      <w:pPr>
        <w:spacing w:before="1" w:line="304" w:lineRule="auto"/>
        <w:ind w:left="1170" w:right="167" w:firstLine="20"/>
        <w:jc w:val="both"/>
        <w:rPr>
          <w:sz w:val="20"/>
        </w:rPr>
      </w:pPr>
      <w:r>
        <w:rPr>
          <w:sz w:val="20"/>
        </w:rPr>
        <w:t xml:space="preserve">Diligencias Previas </w:t>
      </w:r>
      <w:r w:rsidR="00BD66CC">
        <w:rPr>
          <w:sz w:val="20"/>
        </w:rPr>
        <w:t xml:space="preserve">………………………… </w:t>
      </w:r>
      <w:r>
        <w:rPr>
          <w:sz w:val="20"/>
        </w:rPr>
        <w:t>, seguidas por UPyD frente a …………………………  (entre otros), tramitadas ante el Juzgado  Central  de  Instrucción  n</w:t>
      </w:r>
      <w:r>
        <w:rPr>
          <w:position w:val="6"/>
          <w:sz w:val="13"/>
        </w:rPr>
        <w:t xml:space="preserve">9  </w:t>
      </w:r>
      <w:r>
        <w:rPr>
          <w:sz w:val="20"/>
        </w:rPr>
        <w:t>4  de  la  Audiencia Nacional de</w:t>
      </w:r>
      <w:r>
        <w:rPr>
          <w:spacing w:val="-1"/>
          <w:sz w:val="20"/>
        </w:rPr>
        <w:t xml:space="preserve"> </w:t>
      </w:r>
      <w:r>
        <w:rPr>
          <w:sz w:val="20"/>
        </w:rPr>
        <w:t>Madrid.</w:t>
      </w:r>
    </w:p>
    <w:p w14:paraId="0CDCBE25" w14:textId="77777777" w:rsidR="00FD75CC" w:rsidRDefault="00FD75CC">
      <w:pPr>
        <w:pStyle w:val="Textoindependiente"/>
        <w:spacing w:before="9"/>
        <w:rPr>
          <w:i w:val="0"/>
          <w:sz w:val="23"/>
        </w:rPr>
      </w:pPr>
    </w:p>
    <w:p w14:paraId="0B7755C8" w14:textId="77777777" w:rsidR="00FD75CC" w:rsidRDefault="0071405E">
      <w:pPr>
        <w:spacing w:line="297" w:lineRule="auto"/>
        <w:ind w:left="115" w:right="164" w:firstLine="705"/>
        <w:jc w:val="both"/>
        <w:rPr>
          <w:sz w:val="20"/>
        </w:rPr>
      </w:pPr>
      <w:r>
        <w:rPr>
          <w:sz w:val="20"/>
        </w:rPr>
        <w:t>SUPLICO AL JUZGADO, tenga por  designados  los  anteriores  archivos  a  los  efectos legales</w:t>
      </w:r>
      <w:r>
        <w:rPr>
          <w:spacing w:val="-2"/>
          <w:sz w:val="20"/>
        </w:rPr>
        <w:t xml:space="preserve"> </w:t>
      </w:r>
      <w:r>
        <w:rPr>
          <w:sz w:val="20"/>
        </w:rPr>
        <w:t>oportunos.</w:t>
      </w:r>
    </w:p>
    <w:p w14:paraId="7C227FF1" w14:textId="77777777" w:rsidR="00FD75CC" w:rsidRDefault="00FD75CC">
      <w:pPr>
        <w:pStyle w:val="Textoindependiente"/>
        <w:spacing w:before="1"/>
        <w:rPr>
          <w:i w:val="0"/>
          <w:sz w:val="26"/>
        </w:rPr>
      </w:pPr>
    </w:p>
    <w:p w14:paraId="529339C9" w14:textId="77777777" w:rsidR="00FD75CC" w:rsidRDefault="0071405E">
      <w:pPr>
        <w:spacing w:line="307" w:lineRule="auto"/>
        <w:ind w:left="115" w:right="153" w:firstLine="705"/>
        <w:jc w:val="both"/>
        <w:rPr>
          <w:sz w:val="20"/>
        </w:rPr>
      </w:pPr>
      <w:r>
        <w:rPr>
          <w:sz w:val="20"/>
        </w:rPr>
        <w:t>OTROSÍ SEGUNDO DIGO.- Que esta representación ha intentado cumplir minuciosamente con los requisitos exigidos en la Ley de Enjuiciamiento Civil que le son</w:t>
      </w:r>
    </w:p>
    <w:p w14:paraId="751CA9F6" w14:textId="77777777" w:rsidR="00FD75CC" w:rsidRDefault="00FD75CC">
      <w:pPr>
        <w:pStyle w:val="Textoindependiente"/>
        <w:rPr>
          <w:i w:val="0"/>
          <w:sz w:val="22"/>
        </w:rPr>
      </w:pPr>
    </w:p>
    <w:p w14:paraId="67B12951" w14:textId="77777777" w:rsidR="00FD75CC" w:rsidRDefault="00FD75CC">
      <w:pPr>
        <w:pStyle w:val="Textoindependiente"/>
        <w:rPr>
          <w:i w:val="0"/>
          <w:sz w:val="22"/>
        </w:rPr>
      </w:pPr>
    </w:p>
    <w:p w14:paraId="128AF872" w14:textId="0B6ECD21" w:rsidR="00FD75CC" w:rsidRDefault="006C1AC4">
      <w:pPr>
        <w:tabs>
          <w:tab w:val="left" w:pos="7944"/>
        </w:tabs>
        <w:spacing w:before="158"/>
        <w:ind w:left="115"/>
        <w:rPr>
          <w:rFonts w:ascii="Times New Roman" w:hAnsi="Times New Roman"/>
          <w:sz w:val="15"/>
        </w:rPr>
      </w:pPr>
      <w:r>
        <w:rPr>
          <w:sz w:val="20"/>
        </w:rPr>
        <w:t xml:space="preserve">………………………… </w:t>
      </w:r>
      <w:r w:rsidR="0071405E">
        <w:rPr>
          <w:rFonts w:ascii="Times New Roman" w:hAnsi="Times New Roman"/>
          <w:sz w:val="15"/>
        </w:rPr>
        <w:t>S.L.</w:t>
      </w:r>
      <w:r w:rsidR="0071405E">
        <w:rPr>
          <w:rFonts w:ascii="Times New Roman" w:hAnsi="Times New Roman"/>
          <w:sz w:val="15"/>
        </w:rPr>
        <w:tab/>
        <w:t>Página37</w:t>
      </w:r>
    </w:p>
    <w:p w14:paraId="7869F617" w14:textId="77777777" w:rsidR="00FD75CC" w:rsidRDefault="00FD75CC">
      <w:pPr>
        <w:rPr>
          <w:rFonts w:ascii="Times New Roman" w:hAnsi="Times New Roman"/>
          <w:sz w:val="15"/>
        </w:rPr>
        <w:sectPr w:rsidR="00FD75CC">
          <w:pgSz w:w="11820" w:h="16900"/>
          <w:pgMar w:top="1600" w:right="1560" w:bottom="280" w:left="1480" w:header="720" w:footer="720" w:gutter="0"/>
          <w:cols w:space="720"/>
        </w:sectPr>
      </w:pPr>
    </w:p>
    <w:p w14:paraId="1412D7E7" w14:textId="34C01D31" w:rsidR="00FD75CC" w:rsidRDefault="0071405E">
      <w:pPr>
        <w:spacing w:before="77" w:line="307" w:lineRule="auto"/>
        <w:ind w:left="150" w:right="102"/>
        <w:jc w:val="both"/>
        <w:rPr>
          <w:sz w:val="20"/>
        </w:rPr>
      </w:pPr>
      <w:r>
        <w:rPr>
          <w:sz w:val="20"/>
        </w:rPr>
        <w:lastRenderedPageBreak/>
        <w:t>aplicables, tanto en cuanto al fondo como en cuanto  a  la  forma,  lo  que  pongo  expresamente de manifiesto al Tribunal,  conforme  a  lo  que  dispone  el  art.  231  de  la  LEC, a fin de que se conceda a  esta  parte  el  plazo  de  subsanación  si  se  hubiera  incurrido en algún defecto, y es por lo</w:t>
      </w:r>
      <w:r>
        <w:rPr>
          <w:spacing w:val="-5"/>
          <w:sz w:val="20"/>
        </w:rPr>
        <w:t xml:space="preserve"> </w:t>
      </w:r>
      <w:r>
        <w:rPr>
          <w:sz w:val="20"/>
        </w:rPr>
        <w:t>que,</w:t>
      </w:r>
    </w:p>
    <w:p w14:paraId="31F18306" w14:textId="77777777" w:rsidR="00FD75CC" w:rsidRDefault="00FD75CC">
      <w:pPr>
        <w:pStyle w:val="Textoindependiente"/>
        <w:spacing w:before="10"/>
        <w:rPr>
          <w:i w:val="0"/>
          <w:sz w:val="25"/>
        </w:rPr>
      </w:pPr>
    </w:p>
    <w:p w14:paraId="193C494F" w14:textId="77777777" w:rsidR="00FD75CC" w:rsidRDefault="0071405E">
      <w:pPr>
        <w:spacing w:line="307" w:lineRule="auto"/>
        <w:ind w:left="145" w:right="156" w:firstLine="700"/>
        <w:rPr>
          <w:sz w:val="20"/>
        </w:rPr>
      </w:pPr>
      <w:r>
        <w:rPr>
          <w:sz w:val="20"/>
        </w:rPr>
        <w:t>SUPLICO AL JUZGADO, Tenga por efectuada la anterior manifestación a los oportunos efectos</w:t>
      </w:r>
      <w:r>
        <w:rPr>
          <w:spacing w:val="-2"/>
          <w:sz w:val="20"/>
        </w:rPr>
        <w:t xml:space="preserve"> </w:t>
      </w:r>
      <w:r>
        <w:rPr>
          <w:sz w:val="20"/>
        </w:rPr>
        <w:t>procesales.</w:t>
      </w:r>
    </w:p>
    <w:p w14:paraId="38D52428" w14:textId="77777777" w:rsidR="00FD75CC" w:rsidRDefault="00FD75CC">
      <w:pPr>
        <w:pStyle w:val="Textoindependiente"/>
        <w:rPr>
          <w:i w:val="0"/>
          <w:sz w:val="22"/>
        </w:rPr>
      </w:pPr>
    </w:p>
    <w:p w14:paraId="63D8DECE" w14:textId="77777777" w:rsidR="00FD75CC" w:rsidRDefault="00FD75CC">
      <w:pPr>
        <w:pStyle w:val="Textoindependiente"/>
        <w:spacing w:before="5"/>
        <w:rPr>
          <w:i w:val="0"/>
          <w:sz w:val="29"/>
        </w:rPr>
      </w:pPr>
    </w:p>
    <w:p w14:paraId="11E88198" w14:textId="77777777" w:rsidR="00FD75CC" w:rsidRDefault="0071405E">
      <w:pPr>
        <w:ind w:left="1689" w:right="1683"/>
        <w:jc w:val="center"/>
        <w:rPr>
          <w:sz w:val="20"/>
        </w:rPr>
      </w:pPr>
      <w:r>
        <w:rPr>
          <w:sz w:val="20"/>
        </w:rPr>
        <w:t>Justicia que pido en Ciudad Real a, 27deNoviembrede 2015</w:t>
      </w:r>
    </w:p>
    <w:p w14:paraId="1FC06842" w14:textId="77777777" w:rsidR="00FD75CC" w:rsidRDefault="00FD75CC">
      <w:pPr>
        <w:pStyle w:val="Textoindependiente"/>
        <w:rPr>
          <w:i w:val="0"/>
          <w:sz w:val="22"/>
        </w:rPr>
      </w:pPr>
    </w:p>
    <w:p w14:paraId="336C5CC2" w14:textId="77777777" w:rsidR="00FD75CC" w:rsidRDefault="00FD75CC">
      <w:pPr>
        <w:pStyle w:val="Textoindependiente"/>
        <w:rPr>
          <w:i w:val="0"/>
          <w:sz w:val="22"/>
        </w:rPr>
      </w:pPr>
    </w:p>
    <w:p w14:paraId="5F2F3B77" w14:textId="77777777" w:rsidR="00FD75CC" w:rsidRDefault="00FD75CC">
      <w:pPr>
        <w:pStyle w:val="Textoindependiente"/>
        <w:rPr>
          <w:i w:val="0"/>
          <w:sz w:val="22"/>
        </w:rPr>
      </w:pPr>
    </w:p>
    <w:p w14:paraId="32093EE4" w14:textId="52464B2A" w:rsidR="00FD75CC" w:rsidRDefault="0071405E">
      <w:pPr>
        <w:spacing w:before="191"/>
        <w:ind w:left="150"/>
        <w:jc w:val="both"/>
        <w:rPr>
          <w:sz w:val="20"/>
        </w:rPr>
      </w:pPr>
      <w:r>
        <w:rPr>
          <w:sz w:val="20"/>
        </w:rPr>
        <w:t xml:space="preserve">FDO./Ldo.- Don </w:t>
      </w:r>
      <w:r w:rsidR="006C1AC4">
        <w:rPr>
          <w:sz w:val="20"/>
        </w:rPr>
        <w:t>…………………………</w:t>
      </w:r>
      <w:r>
        <w:rPr>
          <w:sz w:val="20"/>
        </w:rPr>
        <w:t>.</w:t>
      </w:r>
    </w:p>
    <w:p w14:paraId="27BE7191" w14:textId="3F20C194" w:rsidR="00FD75CC" w:rsidRDefault="0071405E">
      <w:pPr>
        <w:spacing w:before="65"/>
        <w:ind w:left="1325"/>
        <w:rPr>
          <w:sz w:val="20"/>
        </w:rPr>
      </w:pPr>
      <w:r>
        <w:rPr>
          <w:sz w:val="20"/>
        </w:rPr>
        <w:t>Colegiado n</w:t>
      </w:r>
      <w:r>
        <w:rPr>
          <w:position w:val="6"/>
          <w:sz w:val="13"/>
        </w:rPr>
        <w:t xml:space="preserve">9 </w:t>
      </w:r>
      <w:r w:rsidR="006C1AC4">
        <w:rPr>
          <w:sz w:val="20"/>
        </w:rPr>
        <w:t xml:space="preserve">………………………… </w:t>
      </w:r>
      <w:r>
        <w:rPr>
          <w:sz w:val="20"/>
        </w:rPr>
        <w:t>ICACR</w:t>
      </w:r>
    </w:p>
    <w:p w14:paraId="50179F1E" w14:textId="77777777" w:rsidR="00FD75CC" w:rsidRDefault="00FD75CC">
      <w:pPr>
        <w:pStyle w:val="Textoindependiente"/>
        <w:rPr>
          <w:i w:val="0"/>
          <w:sz w:val="22"/>
        </w:rPr>
      </w:pPr>
    </w:p>
    <w:p w14:paraId="35401AC4" w14:textId="77777777" w:rsidR="00FD75CC" w:rsidRDefault="00FD75CC">
      <w:pPr>
        <w:pStyle w:val="Textoindependiente"/>
        <w:rPr>
          <w:i w:val="0"/>
          <w:sz w:val="22"/>
        </w:rPr>
      </w:pPr>
    </w:p>
    <w:p w14:paraId="774F9503" w14:textId="77777777" w:rsidR="00FD75CC" w:rsidRDefault="00FD75CC">
      <w:pPr>
        <w:pStyle w:val="Textoindependiente"/>
        <w:rPr>
          <w:i w:val="0"/>
          <w:sz w:val="22"/>
        </w:rPr>
      </w:pPr>
    </w:p>
    <w:p w14:paraId="43147CB1" w14:textId="77777777" w:rsidR="00FD75CC" w:rsidRDefault="00FD75CC">
      <w:pPr>
        <w:pStyle w:val="Textoindependiente"/>
        <w:rPr>
          <w:i w:val="0"/>
          <w:sz w:val="22"/>
        </w:rPr>
      </w:pPr>
    </w:p>
    <w:p w14:paraId="04005BA9" w14:textId="77777777" w:rsidR="00FD75CC" w:rsidRDefault="00FD75CC">
      <w:pPr>
        <w:pStyle w:val="Textoindependiente"/>
        <w:rPr>
          <w:i w:val="0"/>
          <w:sz w:val="22"/>
        </w:rPr>
      </w:pPr>
    </w:p>
    <w:p w14:paraId="1CC90F34" w14:textId="77777777" w:rsidR="00FD75CC" w:rsidRDefault="00FD75CC">
      <w:pPr>
        <w:pStyle w:val="Textoindependiente"/>
        <w:rPr>
          <w:i w:val="0"/>
          <w:sz w:val="22"/>
        </w:rPr>
      </w:pPr>
    </w:p>
    <w:p w14:paraId="68590931" w14:textId="77777777" w:rsidR="00FD75CC" w:rsidRDefault="00FD75CC">
      <w:pPr>
        <w:pStyle w:val="Textoindependiente"/>
        <w:rPr>
          <w:i w:val="0"/>
          <w:sz w:val="22"/>
        </w:rPr>
      </w:pPr>
    </w:p>
    <w:p w14:paraId="3AC28BB2" w14:textId="77777777" w:rsidR="00FD75CC" w:rsidRDefault="00FD75CC">
      <w:pPr>
        <w:pStyle w:val="Textoindependiente"/>
        <w:rPr>
          <w:i w:val="0"/>
          <w:sz w:val="22"/>
        </w:rPr>
      </w:pPr>
    </w:p>
    <w:p w14:paraId="5475FEE9" w14:textId="77777777" w:rsidR="00FD75CC" w:rsidRDefault="00FD75CC">
      <w:pPr>
        <w:pStyle w:val="Textoindependiente"/>
        <w:rPr>
          <w:i w:val="0"/>
          <w:sz w:val="22"/>
        </w:rPr>
      </w:pPr>
    </w:p>
    <w:p w14:paraId="4DC102EA" w14:textId="77777777" w:rsidR="00FD75CC" w:rsidRDefault="00FD75CC">
      <w:pPr>
        <w:pStyle w:val="Textoindependiente"/>
        <w:rPr>
          <w:i w:val="0"/>
          <w:sz w:val="22"/>
        </w:rPr>
      </w:pPr>
    </w:p>
    <w:p w14:paraId="0099B5C9" w14:textId="77777777" w:rsidR="00FD75CC" w:rsidRDefault="00FD75CC">
      <w:pPr>
        <w:pStyle w:val="Textoindependiente"/>
        <w:rPr>
          <w:i w:val="0"/>
          <w:sz w:val="22"/>
        </w:rPr>
      </w:pPr>
    </w:p>
    <w:p w14:paraId="23DF8D47" w14:textId="77777777" w:rsidR="00FD75CC" w:rsidRDefault="00FD75CC">
      <w:pPr>
        <w:pStyle w:val="Textoindependiente"/>
        <w:rPr>
          <w:i w:val="0"/>
          <w:sz w:val="22"/>
        </w:rPr>
      </w:pPr>
    </w:p>
    <w:p w14:paraId="523BAB8B" w14:textId="77777777" w:rsidR="00FD75CC" w:rsidRDefault="00FD75CC">
      <w:pPr>
        <w:pStyle w:val="Textoindependiente"/>
        <w:rPr>
          <w:i w:val="0"/>
          <w:sz w:val="22"/>
        </w:rPr>
      </w:pPr>
    </w:p>
    <w:p w14:paraId="5630D52A" w14:textId="77777777" w:rsidR="00FD75CC" w:rsidRDefault="00FD75CC">
      <w:pPr>
        <w:pStyle w:val="Textoindependiente"/>
        <w:rPr>
          <w:i w:val="0"/>
          <w:sz w:val="22"/>
        </w:rPr>
      </w:pPr>
    </w:p>
    <w:p w14:paraId="2A6E905D" w14:textId="77777777" w:rsidR="00FD75CC" w:rsidRDefault="00FD75CC">
      <w:pPr>
        <w:pStyle w:val="Textoindependiente"/>
        <w:rPr>
          <w:i w:val="0"/>
          <w:sz w:val="22"/>
        </w:rPr>
      </w:pPr>
    </w:p>
    <w:p w14:paraId="6EA50D09" w14:textId="77777777" w:rsidR="00FD75CC" w:rsidRDefault="00FD75CC">
      <w:pPr>
        <w:pStyle w:val="Textoindependiente"/>
        <w:rPr>
          <w:i w:val="0"/>
          <w:sz w:val="22"/>
        </w:rPr>
      </w:pPr>
    </w:p>
    <w:p w14:paraId="4CF1F686" w14:textId="77777777" w:rsidR="00FD75CC" w:rsidRDefault="00FD75CC">
      <w:pPr>
        <w:pStyle w:val="Textoindependiente"/>
        <w:rPr>
          <w:i w:val="0"/>
          <w:sz w:val="22"/>
        </w:rPr>
      </w:pPr>
    </w:p>
    <w:p w14:paraId="798B4E04" w14:textId="77777777" w:rsidR="00FD75CC" w:rsidRDefault="00FD75CC">
      <w:pPr>
        <w:pStyle w:val="Textoindependiente"/>
        <w:rPr>
          <w:i w:val="0"/>
          <w:sz w:val="22"/>
        </w:rPr>
      </w:pPr>
    </w:p>
    <w:p w14:paraId="703CD966" w14:textId="77777777" w:rsidR="00FD75CC" w:rsidRDefault="00FD75CC">
      <w:pPr>
        <w:pStyle w:val="Textoindependiente"/>
        <w:rPr>
          <w:i w:val="0"/>
          <w:sz w:val="22"/>
        </w:rPr>
      </w:pPr>
    </w:p>
    <w:p w14:paraId="696D1843" w14:textId="77777777" w:rsidR="00FD75CC" w:rsidRDefault="00FD75CC">
      <w:pPr>
        <w:pStyle w:val="Textoindependiente"/>
        <w:rPr>
          <w:i w:val="0"/>
          <w:sz w:val="22"/>
        </w:rPr>
      </w:pPr>
    </w:p>
    <w:p w14:paraId="1948A612" w14:textId="77777777" w:rsidR="00FD75CC" w:rsidRDefault="00FD75CC">
      <w:pPr>
        <w:pStyle w:val="Textoindependiente"/>
        <w:rPr>
          <w:i w:val="0"/>
          <w:sz w:val="22"/>
        </w:rPr>
      </w:pPr>
    </w:p>
    <w:p w14:paraId="1317D151" w14:textId="77777777" w:rsidR="00FD75CC" w:rsidRDefault="00FD75CC">
      <w:pPr>
        <w:pStyle w:val="Textoindependiente"/>
        <w:rPr>
          <w:i w:val="0"/>
          <w:sz w:val="22"/>
        </w:rPr>
      </w:pPr>
    </w:p>
    <w:p w14:paraId="13C5BC90" w14:textId="77777777" w:rsidR="00FD75CC" w:rsidRDefault="00FD75CC">
      <w:pPr>
        <w:pStyle w:val="Textoindependiente"/>
        <w:rPr>
          <w:i w:val="0"/>
          <w:sz w:val="22"/>
        </w:rPr>
      </w:pPr>
    </w:p>
    <w:p w14:paraId="23DF9344" w14:textId="77777777" w:rsidR="00FD75CC" w:rsidRDefault="00FD75CC">
      <w:pPr>
        <w:pStyle w:val="Textoindependiente"/>
        <w:rPr>
          <w:i w:val="0"/>
          <w:sz w:val="22"/>
        </w:rPr>
      </w:pPr>
    </w:p>
    <w:p w14:paraId="53215EF6" w14:textId="77777777" w:rsidR="00FD75CC" w:rsidRDefault="00FD75CC">
      <w:pPr>
        <w:pStyle w:val="Textoindependiente"/>
        <w:rPr>
          <w:i w:val="0"/>
          <w:sz w:val="22"/>
        </w:rPr>
      </w:pPr>
    </w:p>
    <w:p w14:paraId="4244D33E" w14:textId="77777777" w:rsidR="00FD75CC" w:rsidRDefault="00FD75CC">
      <w:pPr>
        <w:pStyle w:val="Textoindependiente"/>
        <w:rPr>
          <w:i w:val="0"/>
          <w:sz w:val="22"/>
        </w:rPr>
      </w:pPr>
    </w:p>
    <w:p w14:paraId="6568BD20" w14:textId="77777777" w:rsidR="00FD75CC" w:rsidRDefault="00FD75CC">
      <w:pPr>
        <w:pStyle w:val="Textoindependiente"/>
        <w:rPr>
          <w:i w:val="0"/>
          <w:sz w:val="22"/>
        </w:rPr>
      </w:pPr>
    </w:p>
    <w:p w14:paraId="7E2C5907" w14:textId="77777777" w:rsidR="00FD75CC" w:rsidRDefault="00FD75CC">
      <w:pPr>
        <w:pStyle w:val="Textoindependiente"/>
        <w:rPr>
          <w:i w:val="0"/>
          <w:sz w:val="22"/>
        </w:rPr>
      </w:pPr>
    </w:p>
    <w:p w14:paraId="06604AAC" w14:textId="77777777" w:rsidR="00FD75CC" w:rsidRDefault="00FD75CC">
      <w:pPr>
        <w:pStyle w:val="Textoindependiente"/>
        <w:rPr>
          <w:i w:val="0"/>
          <w:sz w:val="22"/>
        </w:rPr>
      </w:pPr>
    </w:p>
    <w:p w14:paraId="371D55F7" w14:textId="77777777" w:rsidR="00FD75CC" w:rsidRDefault="00FD75CC">
      <w:pPr>
        <w:pStyle w:val="Textoindependiente"/>
        <w:rPr>
          <w:i w:val="0"/>
          <w:sz w:val="22"/>
        </w:rPr>
      </w:pPr>
    </w:p>
    <w:p w14:paraId="7B77C862" w14:textId="77777777" w:rsidR="00FD75CC" w:rsidRDefault="00FD75CC">
      <w:pPr>
        <w:pStyle w:val="Textoindependiente"/>
        <w:rPr>
          <w:i w:val="0"/>
          <w:sz w:val="22"/>
        </w:rPr>
      </w:pPr>
    </w:p>
    <w:p w14:paraId="3D4F47C5" w14:textId="77777777" w:rsidR="00FD75CC" w:rsidRDefault="00FD75CC">
      <w:pPr>
        <w:pStyle w:val="Textoindependiente"/>
        <w:rPr>
          <w:i w:val="0"/>
          <w:sz w:val="22"/>
        </w:rPr>
      </w:pPr>
    </w:p>
    <w:p w14:paraId="25812743" w14:textId="77777777" w:rsidR="00FD75CC" w:rsidRDefault="00FD75CC">
      <w:pPr>
        <w:pStyle w:val="Textoindependiente"/>
        <w:rPr>
          <w:i w:val="0"/>
          <w:sz w:val="22"/>
        </w:rPr>
      </w:pPr>
    </w:p>
    <w:p w14:paraId="66CBEEE2" w14:textId="77777777" w:rsidR="00FD75CC" w:rsidRDefault="00FD75CC">
      <w:pPr>
        <w:pStyle w:val="Textoindependiente"/>
        <w:rPr>
          <w:i w:val="0"/>
          <w:sz w:val="22"/>
        </w:rPr>
      </w:pPr>
    </w:p>
    <w:p w14:paraId="3898411F" w14:textId="77777777" w:rsidR="00FD75CC" w:rsidRDefault="00FD75CC">
      <w:pPr>
        <w:pStyle w:val="Textoindependiente"/>
        <w:rPr>
          <w:i w:val="0"/>
          <w:sz w:val="22"/>
        </w:rPr>
      </w:pPr>
    </w:p>
    <w:p w14:paraId="4407271E" w14:textId="77777777" w:rsidR="00FD75CC" w:rsidRDefault="00FD75CC">
      <w:pPr>
        <w:pStyle w:val="Textoindependiente"/>
        <w:rPr>
          <w:i w:val="0"/>
          <w:sz w:val="22"/>
        </w:rPr>
      </w:pPr>
    </w:p>
    <w:p w14:paraId="6174701B" w14:textId="77777777" w:rsidR="00FD75CC" w:rsidRDefault="00FD75CC">
      <w:pPr>
        <w:pStyle w:val="Textoindependiente"/>
        <w:rPr>
          <w:i w:val="0"/>
          <w:sz w:val="22"/>
        </w:rPr>
      </w:pPr>
    </w:p>
    <w:p w14:paraId="4AFD9D37" w14:textId="77777777" w:rsidR="00FD75CC" w:rsidRDefault="00FD75CC">
      <w:pPr>
        <w:pStyle w:val="Textoindependiente"/>
        <w:rPr>
          <w:i w:val="0"/>
          <w:sz w:val="22"/>
        </w:rPr>
      </w:pPr>
    </w:p>
    <w:p w14:paraId="7E8525E9" w14:textId="77777777" w:rsidR="00FD75CC" w:rsidRDefault="00FD75CC">
      <w:pPr>
        <w:pStyle w:val="Textoindependiente"/>
        <w:spacing w:before="7"/>
        <w:rPr>
          <w:i w:val="0"/>
          <w:sz w:val="18"/>
        </w:rPr>
      </w:pPr>
    </w:p>
    <w:p w14:paraId="550C612A" w14:textId="66CEAEFB" w:rsidR="00FD75CC" w:rsidRDefault="006C1AC4">
      <w:pPr>
        <w:tabs>
          <w:tab w:val="left" w:pos="7949"/>
        </w:tabs>
        <w:ind w:left="110"/>
        <w:jc w:val="both"/>
        <w:rPr>
          <w:rFonts w:ascii="Times New Roman" w:hAnsi="Times New Roman"/>
          <w:sz w:val="15"/>
        </w:rPr>
      </w:pPr>
      <w:r>
        <w:rPr>
          <w:sz w:val="20"/>
        </w:rPr>
        <w:t xml:space="preserve">………………………… </w:t>
      </w:r>
      <w:r w:rsidR="0071405E">
        <w:rPr>
          <w:rFonts w:ascii="Times New Roman" w:hAnsi="Times New Roman"/>
          <w:sz w:val="15"/>
        </w:rPr>
        <w:t>S.L.</w:t>
      </w:r>
      <w:r w:rsidR="0071405E">
        <w:rPr>
          <w:rFonts w:ascii="Times New Roman" w:hAnsi="Times New Roman"/>
          <w:sz w:val="15"/>
        </w:rPr>
        <w:tab/>
        <w:t>Página38</w:t>
      </w:r>
    </w:p>
    <w:sectPr w:rsidR="00FD75CC">
      <w:pgSz w:w="11810" w:h="16880"/>
      <w:pgMar w:top="1560" w:right="1600" w:bottom="280" w:left="1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D3CD1"/>
    <w:multiLevelType w:val="hybridMultilevel"/>
    <w:tmpl w:val="B5FAEDF8"/>
    <w:lvl w:ilvl="0" w:tplc="F52C1C9E">
      <w:start w:val="1"/>
      <w:numFmt w:val="upperLetter"/>
      <w:lvlText w:val="%1."/>
      <w:lvlJc w:val="left"/>
      <w:pPr>
        <w:ind w:left="436" w:hanging="256"/>
        <w:jc w:val="left"/>
      </w:pPr>
      <w:rPr>
        <w:rFonts w:ascii="Arial" w:eastAsia="Arial" w:hAnsi="Arial" w:cs="Arial" w:hint="default"/>
        <w:b/>
        <w:bCs/>
        <w:spacing w:val="-1"/>
        <w:w w:val="100"/>
        <w:sz w:val="20"/>
        <w:szCs w:val="20"/>
        <w:lang w:val="es-ES" w:eastAsia="en-US" w:bidi="ar-SA"/>
      </w:rPr>
    </w:lvl>
    <w:lvl w:ilvl="1" w:tplc="566282E8">
      <w:start w:val="1"/>
      <w:numFmt w:val="upperRoman"/>
      <w:lvlText w:val="%2."/>
      <w:lvlJc w:val="left"/>
      <w:pPr>
        <w:ind w:left="4007" w:hanging="167"/>
        <w:jc w:val="right"/>
      </w:pPr>
      <w:rPr>
        <w:rFonts w:ascii="Arial" w:eastAsia="Arial" w:hAnsi="Arial" w:cs="Arial" w:hint="default"/>
        <w:b/>
        <w:bCs/>
        <w:w w:val="100"/>
        <w:sz w:val="20"/>
        <w:szCs w:val="20"/>
        <w:lang w:val="es-ES" w:eastAsia="en-US" w:bidi="ar-SA"/>
      </w:rPr>
    </w:lvl>
    <w:lvl w:ilvl="2" w:tplc="824C20E6">
      <w:start w:val="8"/>
      <w:numFmt w:val="upperRoman"/>
      <w:lvlText w:val="%3."/>
      <w:lvlJc w:val="left"/>
      <w:pPr>
        <w:ind w:left="3439" w:hanging="411"/>
        <w:jc w:val="right"/>
      </w:pPr>
      <w:rPr>
        <w:rFonts w:hint="default"/>
        <w:b/>
        <w:bCs/>
        <w:spacing w:val="-1"/>
        <w:w w:val="100"/>
        <w:lang w:val="es-ES" w:eastAsia="en-US" w:bidi="ar-SA"/>
      </w:rPr>
    </w:lvl>
    <w:lvl w:ilvl="3" w:tplc="891EDEFC">
      <w:numFmt w:val="bullet"/>
      <w:lvlText w:val="•"/>
      <w:lvlJc w:val="left"/>
      <w:pPr>
        <w:ind w:left="4593" w:hanging="411"/>
      </w:pPr>
      <w:rPr>
        <w:rFonts w:hint="default"/>
        <w:lang w:val="es-ES" w:eastAsia="en-US" w:bidi="ar-SA"/>
      </w:rPr>
    </w:lvl>
    <w:lvl w:ilvl="4" w:tplc="290648C8">
      <w:numFmt w:val="bullet"/>
      <w:lvlText w:val="•"/>
      <w:lvlJc w:val="left"/>
      <w:pPr>
        <w:ind w:left="5186" w:hanging="411"/>
      </w:pPr>
      <w:rPr>
        <w:rFonts w:hint="default"/>
        <w:lang w:val="es-ES" w:eastAsia="en-US" w:bidi="ar-SA"/>
      </w:rPr>
    </w:lvl>
    <w:lvl w:ilvl="5" w:tplc="98323F3E">
      <w:numFmt w:val="bullet"/>
      <w:lvlText w:val="•"/>
      <w:lvlJc w:val="left"/>
      <w:pPr>
        <w:ind w:left="5779" w:hanging="411"/>
      </w:pPr>
      <w:rPr>
        <w:rFonts w:hint="default"/>
        <w:lang w:val="es-ES" w:eastAsia="en-US" w:bidi="ar-SA"/>
      </w:rPr>
    </w:lvl>
    <w:lvl w:ilvl="6" w:tplc="9822B732">
      <w:numFmt w:val="bullet"/>
      <w:lvlText w:val="•"/>
      <w:lvlJc w:val="left"/>
      <w:pPr>
        <w:ind w:left="6372" w:hanging="411"/>
      </w:pPr>
      <w:rPr>
        <w:rFonts w:hint="default"/>
        <w:lang w:val="es-ES" w:eastAsia="en-US" w:bidi="ar-SA"/>
      </w:rPr>
    </w:lvl>
    <w:lvl w:ilvl="7" w:tplc="6706B720">
      <w:numFmt w:val="bullet"/>
      <w:lvlText w:val="•"/>
      <w:lvlJc w:val="left"/>
      <w:pPr>
        <w:ind w:left="6965" w:hanging="411"/>
      </w:pPr>
      <w:rPr>
        <w:rFonts w:hint="default"/>
        <w:lang w:val="es-ES" w:eastAsia="en-US" w:bidi="ar-SA"/>
      </w:rPr>
    </w:lvl>
    <w:lvl w:ilvl="8" w:tplc="EE7CB8B4">
      <w:numFmt w:val="bullet"/>
      <w:lvlText w:val="•"/>
      <w:lvlJc w:val="left"/>
      <w:pPr>
        <w:ind w:left="7558" w:hanging="411"/>
      </w:pPr>
      <w:rPr>
        <w:rFonts w:hint="default"/>
        <w:lang w:val="es-ES" w:eastAsia="en-US" w:bidi="ar-SA"/>
      </w:rPr>
    </w:lvl>
  </w:abstractNum>
  <w:abstractNum w:abstractNumId="1" w15:restartNumberingAfterBreak="0">
    <w:nsid w:val="09972178"/>
    <w:multiLevelType w:val="hybridMultilevel"/>
    <w:tmpl w:val="5BA8AE92"/>
    <w:lvl w:ilvl="0" w:tplc="891A2A84">
      <w:start w:val="42"/>
      <w:numFmt w:val="decimal"/>
      <w:lvlText w:val="%1."/>
      <w:lvlJc w:val="left"/>
      <w:pPr>
        <w:ind w:left="150" w:hanging="464"/>
        <w:jc w:val="left"/>
      </w:pPr>
      <w:rPr>
        <w:rFonts w:ascii="Arial" w:eastAsia="Arial" w:hAnsi="Arial" w:cs="Arial" w:hint="default"/>
        <w:i/>
        <w:spacing w:val="-1"/>
        <w:w w:val="100"/>
        <w:sz w:val="20"/>
        <w:szCs w:val="20"/>
        <w:lang w:val="es-ES" w:eastAsia="en-US" w:bidi="ar-SA"/>
      </w:rPr>
    </w:lvl>
    <w:lvl w:ilvl="1" w:tplc="6B0048BC">
      <w:numFmt w:val="bullet"/>
      <w:lvlText w:val="•"/>
      <w:lvlJc w:val="left"/>
      <w:pPr>
        <w:ind w:left="1023" w:hanging="464"/>
      </w:pPr>
      <w:rPr>
        <w:rFonts w:hint="default"/>
        <w:lang w:val="es-ES" w:eastAsia="en-US" w:bidi="ar-SA"/>
      </w:rPr>
    </w:lvl>
    <w:lvl w:ilvl="2" w:tplc="D96A4C24">
      <w:numFmt w:val="bullet"/>
      <w:lvlText w:val="•"/>
      <w:lvlJc w:val="left"/>
      <w:pPr>
        <w:ind w:left="1887" w:hanging="464"/>
      </w:pPr>
      <w:rPr>
        <w:rFonts w:hint="default"/>
        <w:lang w:val="es-ES" w:eastAsia="en-US" w:bidi="ar-SA"/>
      </w:rPr>
    </w:lvl>
    <w:lvl w:ilvl="3" w:tplc="7BD04C2E">
      <w:numFmt w:val="bullet"/>
      <w:lvlText w:val="•"/>
      <w:lvlJc w:val="left"/>
      <w:pPr>
        <w:ind w:left="2750" w:hanging="464"/>
      </w:pPr>
      <w:rPr>
        <w:rFonts w:hint="default"/>
        <w:lang w:val="es-ES" w:eastAsia="en-US" w:bidi="ar-SA"/>
      </w:rPr>
    </w:lvl>
    <w:lvl w:ilvl="4" w:tplc="0F6E40D6">
      <w:numFmt w:val="bullet"/>
      <w:lvlText w:val="•"/>
      <w:lvlJc w:val="left"/>
      <w:pPr>
        <w:ind w:left="3614" w:hanging="464"/>
      </w:pPr>
      <w:rPr>
        <w:rFonts w:hint="default"/>
        <w:lang w:val="es-ES" w:eastAsia="en-US" w:bidi="ar-SA"/>
      </w:rPr>
    </w:lvl>
    <w:lvl w:ilvl="5" w:tplc="AFFA86A0">
      <w:numFmt w:val="bullet"/>
      <w:lvlText w:val="•"/>
      <w:lvlJc w:val="left"/>
      <w:pPr>
        <w:ind w:left="4477" w:hanging="464"/>
      </w:pPr>
      <w:rPr>
        <w:rFonts w:hint="default"/>
        <w:lang w:val="es-ES" w:eastAsia="en-US" w:bidi="ar-SA"/>
      </w:rPr>
    </w:lvl>
    <w:lvl w:ilvl="6" w:tplc="1E3C5686">
      <w:numFmt w:val="bullet"/>
      <w:lvlText w:val="•"/>
      <w:lvlJc w:val="left"/>
      <w:pPr>
        <w:ind w:left="5341" w:hanging="464"/>
      </w:pPr>
      <w:rPr>
        <w:rFonts w:hint="default"/>
        <w:lang w:val="es-ES" w:eastAsia="en-US" w:bidi="ar-SA"/>
      </w:rPr>
    </w:lvl>
    <w:lvl w:ilvl="7" w:tplc="E27C57EE">
      <w:numFmt w:val="bullet"/>
      <w:lvlText w:val="•"/>
      <w:lvlJc w:val="left"/>
      <w:pPr>
        <w:ind w:left="6204" w:hanging="464"/>
      </w:pPr>
      <w:rPr>
        <w:rFonts w:hint="default"/>
        <w:lang w:val="es-ES" w:eastAsia="en-US" w:bidi="ar-SA"/>
      </w:rPr>
    </w:lvl>
    <w:lvl w:ilvl="8" w:tplc="C0CCDD24">
      <w:numFmt w:val="bullet"/>
      <w:lvlText w:val="•"/>
      <w:lvlJc w:val="left"/>
      <w:pPr>
        <w:ind w:left="7068" w:hanging="464"/>
      </w:pPr>
      <w:rPr>
        <w:rFonts w:hint="default"/>
        <w:lang w:val="es-ES" w:eastAsia="en-US" w:bidi="ar-SA"/>
      </w:rPr>
    </w:lvl>
  </w:abstractNum>
  <w:abstractNum w:abstractNumId="2" w15:restartNumberingAfterBreak="0">
    <w:nsid w:val="166016D0"/>
    <w:multiLevelType w:val="hybridMultilevel"/>
    <w:tmpl w:val="E034C14C"/>
    <w:lvl w:ilvl="0" w:tplc="38660EDE">
      <w:start w:val="1"/>
      <w:numFmt w:val="decimal"/>
      <w:lvlText w:val="%1."/>
      <w:lvlJc w:val="left"/>
      <w:pPr>
        <w:ind w:left="1195" w:hanging="720"/>
        <w:jc w:val="left"/>
      </w:pPr>
      <w:rPr>
        <w:rFonts w:ascii="Arial" w:eastAsia="Arial" w:hAnsi="Arial" w:cs="Arial" w:hint="default"/>
        <w:b/>
        <w:bCs/>
        <w:spacing w:val="-1"/>
        <w:w w:val="100"/>
        <w:sz w:val="20"/>
        <w:szCs w:val="20"/>
        <w:lang w:val="es-ES" w:eastAsia="en-US" w:bidi="ar-SA"/>
      </w:rPr>
    </w:lvl>
    <w:lvl w:ilvl="1" w:tplc="AAA04552">
      <w:numFmt w:val="bullet"/>
      <w:lvlText w:val="•"/>
      <w:lvlJc w:val="left"/>
      <w:pPr>
        <w:ind w:left="1954" w:hanging="720"/>
      </w:pPr>
      <w:rPr>
        <w:rFonts w:hint="default"/>
        <w:lang w:val="es-ES" w:eastAsia="en-US" w:bidi="ar-SA"/>
      </w:rPr>
    </w:lvl>
    <w:lvl w:ilvl="2" w:tplc="B706DFAE">
      <w:numFmt w:val="bullet"/>
      <w:lvlText w:val="•"/>
      <w:lvlJc w:val="left"/>
      <w:pPr>
        <w:ind w:left="2709" w:hanging="720"/>
      </w:pPr>
      <w:rPr>
        <w:rFonts w:hint="default"/>
        <w:lang w:val="es-ES" w:eastAsia="en-US" w:bidi="ar-SA"/>
      </w:rPr>
    </w:lvl>
    <w:lvl w:ilvl="3" w:tplc="B7CA44D8">
      <w:numFmt w:val="bullet"/>
      <w:lvlText w:val="•"/>
      <w:lvlJc w:val="left"/>
      <w:pPr>
        <w:ind w:left="3463" w:hanging="720"/>
      </w:pPr>
      <w:rPr>
        <w:rFonts w:hint="default"/>
        <w:lang w:val="es-ES" w:eastAsia="en-US" w:bidi="ar-SA"/>
      </w:rPr>
    </w:lvl>
    <w:lvl w:ilvl="4" w:tplc="9BA22CB6">
      <w:numFmt w:val="bullet"/>
      <w:lvlText w:val="•"/>
      <w:lvlJc w:val="left"/>
      <w:pPr>
        <w:ind w:left="4218" w:hanging="720"/>
      </w:pPr>
      <w:rPr>
        <w:rFonts w:hint="default"/>
        <w:lang w:val="es-ES" w:eastAsia="en-US" w:bidi="ar-SA"/>
      </w:rPr>
    </w:lvl>
    <w:lvl w:ilvl="5" w:tplc="A0CC47F2">
      <w:numFmt w:val="bullet"/>
      <w:lvlText w:val="•"/>
      <w:lvlJc w:val="left"/>
      <w:pPr>
        <w:ind w:left="4972" w:hanging="720"/>
      </w:pPr>
      <w:rPr>
        <w:rFonts w:hint="default"/>
        <w:lang w:val="es-ES" w:eastAsia="en-US" w:bidi="ar-SA"/>
      </w:rPr>
    </w:lvl>
    <w:lvl w:ilvl="6" w:tplc="A606AA42">
      <w:numFmt w:val="bullet"/>
      <w:lvlText w:val="•"/>
      <w:lvlJc w:val="left"/>
      <w:pPr>
        <w:ind w:left="5727" w:hanging="720"/>
      </w:pPr>
      <w:rPr>
        <w:rFonts w:hint="default"/>
        <w:lang w:val="es-ES" w:eastAsia="en-US" w:bidi="ar-SA"/>
      </w:rPr>
    </w:lvl>
    <w:lvl w:ilvl="7" w:tplc="1E6C6D74">
      <w:numFmt w:val="bullet"/>
      <w:lvlText w:val="•"/>
      <w:lvlJc w:val="left"/>
      <w:pPr>
        <w:ind w:left="6481" w:hanging="720"/>
      </w:pPr>
      <w:rPr>
        <w:rFonts w:hint="default"/>
        <w:lang w:val="es-ES" w:eastAsia="en-US" w:bidi="ar-SA"/>
      </w:rPr>
    </w:lvl>
    <w:lvl w:ilvl="8" w:tplc="70003514">
      <w:numFmt w:val="bullet"/>
      <w:lvlText w:val="•"/>
      <w:lvlJc w:val="left"/>
      <w:pPr>
        <w:ind w:left="7236" w:hanging="720"/>
      </w:pPr>
      <w:rPr>
        <w:rFonts w:hint="default"/>
        <w:lang w:val="es-ES" w:eastAsia="en-US" w:bidi="ar-SA"/>
      </w:rPr>
    </w:lvl>
  </w:abstractNum>
  <w:abstractNum w:abstractNumId="3" w15:restartNumberingAfterBreak="0">
    <w:nsid w:val="19714641"/>
    <w:multiLevelType w:val="hybridMultilevel"/>
    <w:tmpl w:val="C0EE2122"/>
    <w:lvl w:ilvl="0" w:tplc="7376DC84">
      <w:start w:val="1"/>
      <w:numFmt w:val="decimal"/>
      <w:lvlText w:val="%1."/>
      <w:lvlJc w:val="left"/>
      <w:pPr>
        <w:ind w:left="685" w:hanging="360"/>
        <w:jc w:val="left"/>
      </w:pPr>
      <w:rPr>
        <w:rFonts w:ascii="Arial" w:eastAsia="Arial" w:hAnsi="Arial" w:cs="Arial" w:hint="default"/>
        <w:i/>
        <w:spacing w:val="-27"/>
        <w:w w:val="100"/>
        <w:sz w:val="20"/>
        <w:szCs w:val="20"/>
        <w:lang w:val="es-ES" w:eastAsia="en-US" w:bidi="ar-SA"/>
      </w:rPr>
    </w:lvl>
    <w:lvl w:ilvl="1" w:tplc="593014FC">
      <w:numFmt w:val="bullet"/>
      <w:lvlText w:val="•"/>
      <w:lvlJc w:val="left"/>
      <w:pPr>
        <w:ind w:left="1478" w:hanging="360"/>
      </w:pPr>
      <w:rPr>
        <w:rFonts w:hint="default"/>
        <w:lang w:val="es-ES" w:eastAsia="en-US" w:bidi="ar-SA"/>
      </w:rPr>
    </w:lvl>
    <w:lvl w:ilvl="2" w:tplc="7E18EE94">
      <w:numFmt w:val="bullet"/>
      <w:lvlText w:val="•"/>
      <w:lvlJc w:val="left"/>
      <w:pPr>
        <w:ind w:left="2277" w:hanging="360"/>
      </w:pPr>
      <w:rPr>
        <w:rFonts w:hint="default"/>
        <w:lang w:val="es-ES" w:eastAsia="en-US" w:bidi="ar-SA"/>
      </w:rPr>
    </w:lvl>
    <w:lvl w:ilvl="3" w:tplc="4BA8E2CA">
      <w:numFmt w:val="bullet"/>
      <w:lvlText w:val="•"/>
      <w:lvlJc w:val="left"/>
      <w:pPr>
        <w:ind w:left="3075" w:hanging="360"/>
      </w:pPr>
      <w:rPr>
        <w:rFonts w:hint="default"/>
        <w:lang w:val="es-ES" w:eastAsia="en-US" w:bidi="ar-SA"/>
      </w:rPr>
    </w:lvl>
    <w:lvl w:ilvl="4" w:tplc="01C65914">
      <w:numFmt w:val="bullet"/>
      <w:lvlText w:val="•"/>
      <w:lvlJc w:val="left"/>
      <w:pPr>
        <w:ind w:left="3874" w:hanging="360"/>
      </w:pPr>
      <w:rPr>
        <w:rFonts w:hint="default"/>
        <w:lang w:val="es-ES" w:eastAsia="en-US" w:bidi="ar-SA"/>
      </w:rPr>
    </w:lvl>
    <w:lvl w:ilvl="5" w:tplc="E1284D14">
      <w:numFmt w:val="bullet"/>
      <w:lvlText w:val="•"/>
      <w:lvlJc w:val="left"/>
      <w:pPr>
        <w:ind w:left="4672" w:hanging="360"/>
      </w:pPr>
      <w:rPr>
        <w:rFonts w:hint="default"/>
        <w:lang w:val="es-ES" w:eastAsia="en-US" w:bidi="ar-SA"/>
      </w:rPr>
    </w:lvl>
    <w:lvl w:ilvl="6" w:tplc="861A10A8">
      <w:numFmt w:val="bullet"/>
      <w:lvlText w:val="•"/>
      <w:lvlJc w:val="left"/>
      <w:pPr>
        <w:ind w:left="5471" w:hanging="360"/>
      </w:pPr>
      <w:rPr>
        <w:rFonts w:hint="default"/>
        <w:lang w:val="es-ES" w:eastAsia="en-US" w:bidi="ar-SA"/>
      </w:rPr>
    </w:lvl>
    <w:lvl w:ilvl="7" w:tplc="7340BD7A">
      <w:numFmt w:val="bullet"/>
      <w:lvlText w:val="•"/>
      <w:lvlJc w:val="left"/>
      <w:pPr>
        <w:ind w:left="6269" w:hanging="360"/>
      </w:pPr>
      <w:rPr>
        <w:rFonts w:hint="default"/>
        <w:lang w:val="es-ES" w:eastAsia="en-US" w:bidi="ar-SA"/>
      </w:rPr>
    </w:lvl>
    <w:lvl w:ilvl="8" w:tplc="6FDA584A">
      <w:numFmt w:val="bullet"/>
      <w:lvlText w:val="•"/>
      <w:lvlJc w:val="left"/>
      <w:pPr>
        <w:ind w:left="7068" w:hanging="360"/>
      </w:pPr>
      <w:rPr>
        <w:rFonts w:hint="default"/>
        <w:lang w:val="es-ES" w:eastAsia="en-US" w:bidi="ar-SA"/>
      </w:rPr>
    </w:lvl>
  </w:abstractNum>
  <w:abstractNum w:abstractNumId="4" w15:restartNumberingAfterBreak="0">
    <w:nsid w:val="239B206F"/>
    <w:multiLevelType w:val="hybridMultilevel"/>
    <w:tmpl w:val="1A048ACE"/>
    <w:lvl w:ilvl="0" w:tplc="6AF6C636">
      <w:numFmt w:val="bullet"/>
      <w:lvlText w:val="-"/>
      <w:lvlJc w:val="left"/>
      <w:pPr>
        <w:ind w:left="840" w:hanging="394"/>
      </w:pPr>
      <w:rPr>
        <w:rFonts w:ascii="Arial" w:eastAsia="Arial" w:hAnsi="Arial" w:cs="Arial" w:hint="default"/>
        <w:b/>
        <w:bCs/>
        <w:spacing w:val="-6"/>
        <w:w w:val="100"/>
        <w:sz w:val="20"/>
        <w:szCs w:val="20"/>
        <w:lang w:val="es-ES" w:eastAsia="en-US" w:bidi="ar-SA"/>
      </w:rPr>
    </w:lvl>
    <w:lvl w:ilvl="1" w:tplc="A45245C0">
      <w:numFmt w:val="bullet"/>
      <w:lvlText w:val="•"/>
      <w:lvlJc w:val="left"/>
      <w:pPr>
        <w:ind w:left="1631" w:hanging="394"/>
      </w:pPr>
      <w:rPr>
        <w:rFonts w:hint="default"/>
        <w:lang w:val="es-ES" w:eastAsia="en-US" w:bidi="ar-SA"/>
      </w:rPr>
    </w:lvl>
    <w:lvl w:ilvl="2" w:tplc="644C3804">
      <w:numFmt w:val="bullet"/>
      <w:lvlText w:val="•"/>
      <w:lvlJc w:val="left"/>
      <w:pPr>
        <w:ind w:left="2423" w:hanging="394"/>
      </w:pPr>
      <w:rPr>
        <w:rFonts w:hint="default"/>
        <w:lang w:val="es-ES" w:eastAsia="en-US" w:bidi="ar-SA"/>
      </w:rPr>
    </w:lvl>
    <w:lvl w:ilvl="3" w:tplc="578E62D6">
      <w:numFmt w:val="bullet"/>
      <w:lvlText w:val="•"/>
      <w:lvlJc w:val="left"/>
      <w:pPr>
        <w:ind w:left="3214" w:hanging="394"/>
      </w:pPr>
      <w:rPr>
        <w:rFonts w:hint="default"/>
        <w:lang w:val="es-ES" w:eastAsia="en-US" w:bidi="ar-SA"/>
      </w:rPr>
    </w:lvl>
    <w:lvl w:ilvl="4" w:tplc="29285042">
      <w:numFmt w:val="bullet"/>
      <w:lvlText w:val="•"/>
      <w:lvlJc w:val="left"/>
      <w:pPr>
        <w:ind w:left="4006" w:hanging="394"/>
      </w:pPr>
      <w:rPr>
        <w:rFonts w:hint="default"/>
        <w:lang w:val="es-ES" w:eastAsia="en-US" w:bidi="ar-SA"/>
      </w:rPr>
    </w:lvl>
    <w:lvl w:ilvl="5" w:tplc="63844492">
      <w:numFmt w:val="bullet"/>
      <w:lvlText w:val="•"/>
      <w:lvlJc w:val="left"/>
      <w:pPr>
        <w:ind w:left="4797" w:hanging="394"/>
      </w:pPr>
      <w:rPr>
        <w:rFonts w:hint="default"/>
        <w:lang w:val="es-ES" w:eastAsia="en-US" w:bidi="ar-SA"/>
      </w:rPr>
    </w:lvl>
    <w:lvl w:ilvl="6" w:tplc="E2A6A5AC">
      <w:numFmt w:val="bullet"/>
      <w:lvlText w:val="•"/>
      <w:lvlJc w:val="left"/>
      <w:pPr>
        <w:ind w:left="5589" w:hanging="394"/>
      </w:pPr>
      <w:rPr>
        <w:rFonts w:hint="default"/>
        <w:lang w:val="es-ES" w:eastAsia="en-US" w:bidi="ar-SA"/>
      </w:rPr>
    </w:lvl>
    <w:lvl w:ilvl="7" w:tplc="4A06356A">
      <w:numFmt w:val="bullet"/>
      <w:lvlText w:val="•"/>
      <w:lvlJc w:val="left"/>
      <w:pPr>
        <w:ind w:left="6380" w:hanging="394"/>
      </w:pPr>
      <w:rPr>
        <w:rFonts w:hint="default"/>
        <w:lang w:val="es-ES" w:eastAsia="en-US" w:bidi="ar-SA"/>
      </w:rPr>
    </w:lvl>
    <w:lvl w:ilvl="8" w:tplc="9E580CB8">
      <w:numFmt w:val="bullet"/>
      <w:lvlText w:val="•"/>
      <w:lvlJc w:val="left"/>
      <w:pPr>
        <w:ind w:left="7172" w:hanging="394"/>
      </w:pPr>
      <w:rPr>
        <w:rFonts w:hint="default"/>
        <w:lang w:val="es-ES" w:eastAsia="en-US" w:bidi="ar-SA"/>
      </w:rPr>
    </w:lvl>
  </w:abstractNum>
  <w:abstractNum w:abstractNumId="5" w15:restartNumberingAfterBreak="0">
    <w:nsid w:val="2902720E"/>
    <w:multiLevelType w:val="hybridMultilevel"/>
    <w:tmpl w:val="A90A53B8"/>
    <w:lvl w:ilvl="0" w:tplc="0E902E38">
      <w:numFmt w:val="bullet"/>
      <w:lvlText w:val="-"/>
      <w:lvlJc w:val="left"/>
      <w:pPr>
        <w:ind w:left="860" w:hanging="526"/>
      </w:pPr>
      <w:rPr>
        <w:rFonts w:ascii="Arial" w:eastAsia="Arial" w:hAnsi="Arial" w:cs="Arial" w:hint="default"/>
        <w:spacing w:val="-7"/>
        <w:w w:val="100"/>
        <w:sz w:val="20"/>
        <w:szCs w:val="20"/>
        <w:lang w:val="es-ES" w:eastAsia="en-US" w:bidi="ar-SA"/>
      </w:rPr>
    </w:lvl>
    <w:lvl w:ilvl="1" w:tplc="8EBA0D70">
      <w:numFmt w:val="bullet"/>
      <w:lvlText w:val="•"/>
      <w:lvlJc w:val="left"/>
      <w:pPr>
        <w:ind w:left="1649" w:hanging="526"/>
      </w:pPr>
      <w:rPr>
        <w:rFonts w:hint="default"/>
        <w:lang w:val="es-ES" w:eastAsia="en-US" w:bidi="ar-SA"/>
      </w:rPr>
    </w:lvl>
    <w:lvl w:ilvl="2" w:tplc="E9F288D0">
      <w:numFmt w:val="bullet"/>
      <w:lvlText w:val="•"/>
      <w:lvlJc w:val="left"/>
      <w:pPr>
        <w:ind w:left="2439" w:hanging="526"/>
      </w:pPr>
      <w:rPr>
        <w:rFonts w:hint="default"/>
        <w:lang w:val="es-ES" w:eastAsia="en-US" w:bidi="ar-SA"/>
      </w:rPr>
    </w:lvl>
    <w:lvl w:ilvl="3" w:tplc="13EC8F18">
      <w:numFmt w:val="bullet"/>
      <w:lvlText w:val="•"/>
      <w:lvlJc w:val="left"/>
      <w:pPr>
        <w:ind w:left="3228" w:hanging="526"/>
      </w:pPr>
      <w:rPr>
        <w:rFonts w:hint="default"/>
        <w:lang w:val="es-ES" w:eastAsia="en-US" w:bidi="ar-SA"/>
      </w:rPr>
    </w:lvl>
    <w:lvl w:ilvl="4" w:tplc="00DA0C92">
      <w:numFmt w:val="bullet"/>
      <w:lvlText w:val="•"/>
      <w:lvlJc w:val="left"/>
      <w:pPr>
        <w:ind w:left="4018" w:hanging="526"/>
      </w:pPr>
      <w:rPr>
        <w:rFonts w:hint="default"/>
        <w:lang w:val="es-ES" w:eastAsia="en-US" w:bidi="ar-SA"/>
      </w:rPr>
    </w:lvl>
    <w:lvl w:ilvl="5" w:tplc="8ADA6FF4">
      <w:numFmt w:val="bullet"/>
      <w:lvlText w:val="•"/>
      <w:lvlJc w:val="left"/>
      <w:pPr>
        <w:ind w:left="4807" w:hanging="526"/>
      </w:pPr>
      <w:rPr>
        <w:rFonts w:hint="default"/>
        <w:lang w:val="es-ES" w:eastAsia="en-US" w:bidi="ar-SA"/>
      </w:rPr>
    </w:lvl>
    <w:lvl w:ilvl="6" w:tplc="454AAA90">
      <w:numFmt w:val="bullet"/>
      <w:lvlText w:val="•"/>
      <w:lvlJc w:val="left"/>
      <w:pPr>
        <w:ind w:left="5597" w:hanging="526"/>
      </w:pPr>
      <w:rPr>
        <w:rFonts w:hint="default"/>
        <w:lang w:val="es-ES" w:eastAsia="en-US" w:bidi="ar-SA"/>
      </w:rPr>
    </w:lvl>
    <w:lvl w:ilvl="7" w:tplc="D4B23F6C">
      <w:numFmt w:val="bullet"/>
      <w:lvlText w:val="•"/>
      <w:lvlJc w:val="left"/>
      <w:pPr>
        <w:ind w:left="6386" w:hanging="526"/>
      </w:pPr>
      <w:rPr>
        <w:rFonts w:hint="default"/>
        <w:lang w:val="es-ES" w:eastAsia="en-US" w:bidi="ar-SA"/>
      </w:rPr>
    </w:lvl>
    <w:lvl w:ilvl="8" w:tplc="A524DD22">
      <w:numFmt w:val="bullet"/>
      <w:lvlText w:val="•"/>
      <w:lvlJc w:val="left"/>
      <w:pPr>
        <w:ind w:left="7176" w:hanging="526"/>
      </w:pPr>
      <w:rPr>
        <w:rFonts w:hint="default"/>
        <w:lang w:val="es-ES" w:eastAsia="en-US" w:bidi="ar-SA"/>
      </w:rPr>
    </w:lvl>
  </w:abstractNum>
  <w:abstractNum w:abstractNumId="6" w15:restartNumberingAfterBreak="0">
    <w:nsid w:val="2FF05420"/>
    <w:multiLevelType w:val="hybridMultilevel"/>
    <w:tmpl w:val="5232E292"/>
    <w:lvl w:ilvl="0" w:tplc="B3A669FA">
      <w:start w:val="1"/>
      <w:numFmt w:val="decimal"/>
      <w:lvlText w:val="%1."/>
      <w:lvlJc w:val="left"/>
      <w:pPr>
        <w:ind w:left="840" w:hanging="330"/>
        <w:jc w:val="left"/>
      </w:pPr>
      <w:rPr>
        <w:rFonts w:hint="default"/>
        <w:b/>
        <w:bCs/>
        <w:spacing w:val="-6"/>
        <w:w w:val="100"/>
        <w:lang w:val="es-ES" w:eastAsia="en-US" w:bidi="ar-SA"/>
      </w:rPr>
    </w:lvl>
    <w:lvl w:ilvl="1" w:tplc="02F0E998">
      <w:numFmt w:val="bullet"/>
      <w:lvlText w:val="•"/>
      <w:lvlJc w:val="left"/>
      <w:pPr>
        <w:ind w:left="1540" w:hanging="330"/>
      </w:pPr>
      <w:rPr>
        <w:rFonts w:hint="default"/>
        <w:lang w:val="es-ES" w:eastAsia="en-US" w:bidi="ar-SA"/>
      </w:rPr>
    </w:lvl>
    <w:lvl w:ilvl="2" w:tplc="056200CA">
      <w:numFmt w:val="bullet"/>
      <w:lvlText w:val="•"/>
      <w:lvlJc w:val="left"/>
      <w:pPr>
        <w:ind w:left="2340" w:hanging="330"/>
      </w:pPr>
      <w:rPr>
        <w:rFonts w:hint="default"/>
        <w:lang w:val="es-ES" w:eastAsia="en-US" w:bidi="ar-SA"/>
      </w:rPr>
    </w:lvl>
    <w:lvl w:ilvl="3" w:tplc="B4B043DE">
      <w:numFmt w:val="bullet"/>
      <w:lvlText w:val="•"/>
      <w:lvlJc w:val="left"/>
      <w:pPr>
        <w:ind w:left="3141" w:hanging="330"/>
      </w:pPr>
      <w:rPr>
        <w:rFonts w:hint="default"/>
        <w:lang w:val="es-ES" w:eastAsia="en-US" w:bidi="ar-SA"/>
      </w:rPr>
    </w:lvl>
    <w:lvl w:ilvl="4" w:tplc="2C366352">
      <w:numFmt w:val="bullet"/>
      <w:lvlText w:val="•"/>
      <w:lvlJc w:val="left"/>
      <w:pPr>
        <w:ind w:left="3941" w:hanging="330"/>
      </w:pPr>
      <w:rPr>
        <w:rFonts w:hint="default"/>
        <w:lang w:val="es-ES" w:eastAsia="en-US" w:bidi="ar-SA"/>
      </w:rPr>
    </w:lvl>
    <w:lvl w:ilvl="5" w:tplc="A5D8F654">
      <w:numFmt w:val="bullet"/>
      <w:lvlText w:val="•"/>
      <w:lvlJc w:val="left"/>
      <w:pPr>
        <w:ind w:left="4742" w:hanging="330"/>
      </w:pPr>
      <w:rPr>
        <w:rFonts w:hint="default"/>
        <w:lang w:val="es-ES" w:eastAsia="en-US" w:bidi="ar-SA"/>
      </w:rPr>
    </w:lvl>
    <w:lvl w:ilvl="6" w:tplc="9B56DE3A">
      <w:numFmt w:val="bullet"/>
      <w:lvlText w:val="•"/>
      <w:lvlJc w:val="left"/>
      <w:pPr>
        <w:ind w:left="5542" w:hanging="330"/>
      </w:pPr>
      <w:rPr>
        <w:rFonts w:hint="default"/>
        <w:lang w:val="es-ES" w:eastAsia="en-US" w:bidi="ar-SA"/>
      </w:rPr>
    </w:lvl>
    <w:lvl w:ilvl="7" w:tplc="0DB6693A">
      <w:numFmt w:val="bullet"/>
      <w:lvlText w:val="•"/>
      <w:lvlJc w:val="left"/>
      <w:pPr>
        <w:ind w:left="6343" w:hanging="330"/>
      </w:pPr>
      <w:rPr>
        <w:rFonts w:hint="default"/>
        <w:lang w:val="es-ES" w:eastAsia="en-US" w:bidi="ar-SA"/>
      </w:rPr>
    </w:lvl>
    <w:lvl w:ilvl="8" w:tplc="470E3412">
      <w:numFmt w:val="bullet"/>
      <w:lvlText w:val="•"/>
      <w:lvlJc w:val="left"/>
      <w:pPr>
        <w:ind w:left="7143" w:hanging="330"/>
      </w:pPr>
      <w:rPr>
        <w:rFonts w:hint="default"/>
        <w:lang w:val="es-ES" w:eastAsia="en-US" w:bidi="ar-SA"/>
      </w:rPr>
    </w:lvl>
  </w:abstractNum>
  <w:abstractNum w:abstractNumId="7" w15:restartNumberingAfterBreak="0">
    <w:nsid w:val="546325B6"/>
    <w:multiLevelType w:val="hybridMultilevel"/>
    <w:tmpl w:val="EDD236CA"/>
    <w:lvl w:ilvl="0" w:tplc="548CF3A6">
      <w:numFmt w:val="bullet"/>
      <w:lvlText w:val="•"/>
      <w:lvlJc w:val="left"/>
      <w:pPr>
        <w:ind w:left="835" w:hanging="345"/>
      </w:pPr>
      <w:rPr>
        <w:rFonts w:ascii="Arial" w:eastAsia="Arial" w:hAnsi="Arial" w:cs="Arial" w:hint="default"/>
        <w:spacing w:val="-17"/>
        <w:w w:val="100"/>
        <w:sz w:val="20"/>
        <w:szCs w:val="20"/>
        <w:lang w:val="es-ES" w:eastAsia="en-US" w:bidi="ar-SA"/>
      </w:rPr>
    </w:lvl>
    <w:lvl w:ilvl="1" w:tplc="DE223DC4">
      <w:numFmt w:val="bullet"/>
      <w:lvlText w:val="•"/>
      <w:lvlJc w:val="left"/>
      <w:pPr>
        <w:ind w:left="1631" w:hanging="345"/>
      </w:pPr>
      <w:rPr>
        <w:rFonts w:hint="default"/>
        <w:lang w:val="es-ES" w:eastAsia="en-US" w:bidi="ar-SA"/>
      </w:rPr>
    </w:lvl>
    <w:lvl w:ilvl="2" w:tplc="E3D28784">
      <w:numFmt w:val="bullet"/>
      <w:lvlText w:val="•"/>
      <w:lvlJc w:val="left"/>
      <w:pPr>
        <w:ind w:left="2422" w:hanging="345"/>
      </w:pPr>
      <w:rPr>
        <w:rFonts w:hint="default"/>
        <w:lang w:val="es-ES" w:eastAsia="en-US" w:bidi="ar-SA"/>
      </w:rPr>
    </w:lvl>
    <w:lvl w:ilvl="3" w:tplc="5016D644">
      <w:numFmt w:val="bullet"/>
      <w:lvlText w:val="•"/>
      <w:lvlJc w:val="left"/>
      <w:pPr>
        <w:ind w:left="3213" w:hanging="345"/>
      </w:pPr>
      <w:rPr>
        <w:rFonts w:hint="default"/>
        <w:lang w:val="es-ES" w:eastAsia="en-US" w:bidi="ar-SA"/>
      </w:rPr>
    </w:lvl>
    <w:lvl w:ilvl="4" w:tplc="B12C919C">
      <w:numFmt w:val="bullet"/>
      <w:lvlText w:val="•"/>
      <w:lvlJc w:val="left"/>
      <w:pPr>
        <w:ind w:left="4004" w:hanging="345"/>
      </w:pPr>
      <w:rPr>
        <w:rFonts w:hint="default"/>
        <w:lang w:val="es-ES" w:eastAsia="en-US" w:bidi="ar-SA"/>
      </w:rPr>
    </w:lvl>
    <w:lvl w:ilvl="5" w:tplc="A2D2E096">
      <w:numFmt w:val="bullet"/>
      <w:lvlText w:val="•"/>
      <w:lvlJc w:val="left"/>
      <w:pPr>
        <w:ind w:left="4795" w:hanging="345"/>
      </w:pPr>
      <w:rPr>
        <w:rFonts w:hint="default"/>
        <w:lang w:val="es-ES" w:eastAsia="en-US" w:bidi="ar-SA"/>
      </w:rPr>
    </w:lvl>
    <w:lvl w:ilvl="6" w:tplc="871A5B28">
      <w:numFmt w:val="bullet"/>
      <w:lvlText w:val="•"/>
      <w:lvlJc w:val="left"/>
      <w:pPr>
        <w:ind w:left="5586" w:hanging="345"/>
      </w:pPr>
      <w:rPr>
        <w:rFonts w:hint="default"/>
        <w:lang w:val="es-ES" w:eastAsia="en-US" w:bidi="ar-SA"/>
      </w:rPr>
    </w:lvl>
    <w:lvl w:ilvl="7" w:tplc="8B20D91A">
      <w:numFmt w:val="bullet"/>
      <w:lvlText w:val="•"/>
      <w:lvlJc w:val="left"/>
      <w:pPr>
        <w:ind w:left="6377" w:hanging="345"/>
      </w:pPr>
      <w:rPr>
        <w:rFonts w:hint="default"/>
        <w:lang w:val="es-ES" w:eastAsia="en-US" w:bidi="ar-SA"/>
      </w:rPr>
    </w:lvl>
    <w:lvl w:ilvl="8" w:tplc="70667DFE">
      <w:numFmt w:val="bullet"/>
      <w:lvlText w:val="•"/>
      <w:lvlJc w:val="left"/>
      <w:pPr>
        <w:ind w:left="7168" w:hanging="345"/>
      </w:pPr>
      <w:rPr>
        <w:rFonts w:hint="default"/>
        <w:lang w:val="es-ES" w:eastAsia="en-US" w:bidi="ar-SA"/>
      </w:rPr>
    </w:lvl>
  </w:abstractNum>
  <w:abstractNum w:abstractNumId="8" w15:restartNumberingAfterBreak="0">
    <w:nsid w:val="5984648E"/>
    <w:multiLevelType w:val="hybridMultilevel"/>
    <w:tmpl w:val="B0C4C7E2"/>
    <w:lvl w:ilvl="0" w:tplc="DB364770">
      <w:numFmt w:val="bullet"/>
      <w:lvlText w:val="-"/>
      <w:lvlJc w:val="left"/>
      <w:pPr>
        <w:ind w:left="935" w:hanging="130"/>
      </w:pPr>
      <w:rPr>
        <w:rFonts w:hint="default"/>
        <w:w w:val="100"/>
        <w:lang w:val="es-ES" w:eastAsia="en-US" w:bidi="ar-SA"/>
      </w:rPr>
    </w:lvl>
    <w:lvl w:ilvl="1" w:tplc="F8D82FA4">
      <w:numFmt w:val="bullet"/>
      <w:lvlText w:val="•"/>
      <w:lvlJc w:val="left"/>
      <w:pPr>
        <w:ind w:left="1721" w:hanging="130"/>
      </w:pPr>
      <w:rPr>
        <w:rFonts w:hint="default"/>
        <w:lang w:val="es-ES" w:eastAsia="en-US" w:bidi="ar-SA"/>
      </w:rPr>
    </w:lvl>
    <w:lvl w:ilvl="2" w:tplc="15CC9D56">
      <w:numFmt w:val="bullet"/>
      <w:lvlText w:val="•"/>
      <w:lvlJc w:val="left"/>
      <w:pPr>
        <w:ind w:left="2503" w:hanging="130"/>
      </w:pPr>
      <w:rPr>
        <w:rFonts w:hint="default"/>
        <w:lang w:val="es-ES" w:eastAsia="en-US" w:bidi="ar-SA"/>
      </w:rPr>
    </w:lvl>
    <w:lvl w:ilvl="3" w:tplc="7D84A7F6">
      <w:numFmt w:val="bullet"/>
      <w:lvlText w:val="•"/>
      <w:lvlJc w:val="left"/>
      <w:pPr>
        <w:ind w:left="3284" w:hanging="130"/>
      </w:pPr>
      <w:rPr>
        <w:rFonts w:hint="default"/>
        <w:lang w:val="es-ES" w:eastAsia="en-US" w:bidi="ar-SA"/>
      </w:rPr>
    </w:lvl>
    <w:lvl w:ilvl="4" w:tplc="0E0E6F0A">
      <w:numFmt w:val="bullet"/>
      <w:lvlText w:val="•"/>
      <w:lvlJc w:val="left"/>
      <w:pPr>
        <w:ind w:left="4066" w:hanging="130"/>
      </w:pPr>
      <w:rPr>
        <w:rFonts w:hint="default"/>
        <w:lang w:val="es-ES" w:eastAsia="en-US" w:bidi="ar-SA"/>
      </w:rPr>
    </w:lvl>
    <w:lvl w:ilvl="5" w:tplc="3CAAA914">
      <w:numFmt w:val="bullet"/>
      <w:lvlText w:val="•"/>
      <w:lvlJc w:val="left"/>
      <w:pPr>
        <w:ind w:left="4847" w:hanging="130"/>
      </w:pPr>
      <w:rPr>
        <w:rFonts w:hint="default"/>
        <w:lang w:val="es-ES" w:eastAsia="en-US" w:bidi="ar-SA"/>
      </w:rPr>
    </w:lvl>
    <w:lvl w:ilvl="6" w:tplc="194E4DA0">
      <w:numFmt w:val="bullet"/>
      <w:lvlText w:val="•"/>
      <w:lvlJc w:val="left"/>
      <w:pPr>
        <w:ind w:left="5629" w:hanging="130"/>
      </w:pPr>
      <w:rPr>
        <w:rFonts w:hint="default"/>
        <w:lang w:val="es-ES" w:eastAsia="en-US" w:bidi="ar-SA"/>
      </w:rPr>
    </w:lvl>
    <w:lvl w:ilvl="7" w:tplc="8C5891A6">
      <w:numFmt w:val="bullet"/>
      <w:lvlText w:val="•"/>
      <w:lvlJc w:val="left"/>
      <w:pPr>
        <w:ind w:left="6410" w:hanging="130"/>
      </w:pPr>
      <w:rPr>
        <w:rFonts w:hint="default"/>
        <w:lang w:val="es-ES" w:eastAsia="en-US" w:bidi="ar-SA"/>
      </w:rPr>
    </w:lvl>
    <w:lvl w:ilvl="8" w:tplc="2C82046A">
      <w:numFmt w:val="bullet"/>
      <w:lvlText w:val="•"/>
      <w:lvlJc w:val="left"/>
      <w:pPr>
        <w:ind w:left="7192" w:hanging="130"/>
      </w:pPr>
      <w:rPr>
        <w:rFonts w:hint="default"/>
        <w:lang w:val="es-ES" w:eastAsia="en-US" w:bidi="ar-SA"/>
      </w:rPr>
    </w:lvl>
  </w:abstractNum>
  <w:abstractNum w:abstractNumId="9" w15:restartNumberingAfterBreak="0">
    <w:nsid w:val="5C252FB3"/>
    <w:multiLevelType w:val="hybridMultilevel"/>
    <w:tmpl w:val="5A0CD0BE"/>
    <w:lvl w:ilvl="0" w:tplc="97AC38DA">
      <w:start w:val="1"/>
      <w:numFmt w:val="upperLetter"/>
      <w:lvlText w:val="%1."/>
      <w:lvlJc w:val="left"/>
      <w:pPr>
        <w:ind w:left="1190" w:hanging="375"/>
        <w:jc w:val="left"/>
      </w:pPr>
      <w:rPr>
        <w:rFonts w:ascii="Arial" w:eastAsia="Arial" w:hAnsi="Arial" w:cs="Arial" w:hint="default"/>
        <w:b/>
        <w:bCs/>
        <w:spacing w:val="-1"/>
        <w:w w:val="100"/>
        <w:sz w:val="20"/>
        <w:szCs w:val="20"/>
        <w:lang w:val="es-ES" w:eastAsia="en-US" w:bidi="ar-SA"/>
      </w:rPr>
    </w:lvl>
    <w:lvl w:ilvl="1" w:tplc="55981E58">
      <w:numFmt w:val="bullet"/>
      <w:lvlText w:val="•"/>
      <w:lvlJc w:val="left"/>
      <w:pPr>
        <w:ind w:left="1953" w:hanging="375"/>
      </w:pPr>
      <w:rPr>
        <w:rFonts w:hint="default"/>
        <w:lang w:val="es-ES" w:eastAsia="en-US" w:bidi="ar-SA"/>
      </w:rPr>
    </w:lvl>
    <w:lvl w:ilvl="2" w:tplc="85080A8C">
      <w:numFmt w:val="bullet"/>
      <w:lvlText w:val="•"/>
      <w:lvlJc w:val="left"/>
      <w:pPr>
        <w:ind w:left="2707" w:hanging="375"/>
      </w:pPr>
      <w:rPr>
        <w:rFonts w:hint="default"/>
        <w:lang w:val="es-ES" w:eastAsia="en-US" w:bidi="ar-SA"/>
      </w:rPr>
    </w:lvl>
    <w:lvl w:ilvl="3" w:tplc="F508E1BA">
      <w:numFmt w:val="bullet"/>
      <w:lvlText w:val="•"/>
      <w:lvlJc w:val="left"/>
      <w:pPr>
        <w:ind w:left="3460" w:hanging="375"/>
      </w:pPr>
      <w:rPr>
        <w:rFonts w:hint="default"/>
        <w:lang w:val="es-ES" w:eastAsia="en-US" w:bidi="ar-SA"/>
      </w:rPr>
    </w:lvl>
    <w:lvl w:ilvl="4" w:tplc="442481AE">
      <w:numFmt w:val="bullet"/>
      <w:lvlText w:val="•"/>
      <w:lvlJc w:val="left"/>
      <w:pPr>
        <w:ind w:left="4214" w:hanging="375"/>
      </w:pPr>
      <w:rPr>
        <w:rFonts w:hint="default"/>
        <w:lang w:val="es-ES" w:eastAsia="en-US" w:bidi="ar-SA"/>
      </w:rPr>
    </w:lvl>
    <w:lvl w:ilvl="5" w:tplc="8F7E6418">
      <w:numFmt w:val="bullet"/>
      <w:lvlText w:val="•"/>
      <w:lvlJc w:val="left"/>
      <w:pPr>
        <w:ind w:left="4967" w:hanging="375"/>
      </w:pPr>
      <w:rPr>
        <w:rFonts w:hint="default"/>
        <w:lang w:val="es-ES" w:eastAsia="en-US" w:bidi="ar-SA"/>
      </w:rPr>
    </w:lvl>
    <w:lvl w:ilvl="6" w:tplc="68502F90">
      <w:numFmt w:val="bullet"/>
      <w:lvlText w:val="•"/>
      <w:lvlJc w:val="left"/>
      <w:pPr>
        <w:ind w:left="5721" w:hanging="375"/>
      </w:pPr>
      <w:rPr>
        <w:rFonts w:hint="default"/>
        <w:lang w:val="es-ES" w:eastAsia="en-US" w:bidi="ar-SA"/>
      </w:rPr>
    </w:lvl>
    <w:lvl w:ilvl="7" w:tplc="1D267E9A">
      <w:numFmt w:val="bullet"/>
      <w:lvlText w:val="•"/>
      <w:lvlJc w:val="left"/>
      <w:pPr>
        <w:ind w:left="6474" w:hanging="375"/>
      </w:pPr>
      <w:rPr>
        <w:rFonts w:hint="default"/>
        <w:lang w:val="es-ES" w:eastAsia="en-US" w:bidi="ar-SA"/>
      </w:rPr>
    </w:lvl>
    <w:lvl w:ilvl="8" w:tplc="372ACDE8">
      <w:numFmt w:val="bullet"/>
      <w:lvlText w:val="•"/>
      <w:lvlJc w:val="left"/>
      <w:pPr>
        <w:ind w:left="7228" w:hanging="375"/>
      </w:pPr>
      <w:rPr>
        <w:rFonts w:hint="default"/>
        <w:lang w:val="es-ES" w:eastAsia="en-US" w:bidi="ar-SA"/>
      </w:rPr>
    </w:lvl>
  </w:abstractNum>
  <w:abstractNum w:abstractNumId="10" w15:restartNumberingAfterBreak="0">
    <w:nsid w:val="667A1C5A"/>
    <w:multiLevelType w:val="hybridMultilevel"/>
    <w:tmpl w:val="DE4ED904"/>
    <w:lvl w:ilvl="0" w:tplc="2B34D02A">
      <w:start w:val="1"/>
      <w:numFmt w:val="decimal"/>
      <w:lvlText w:val="%1."/>
      <w:lvlJc w:val="left"/>
      <w:pPr>
        <w:ind w:left="265" w:hanging="403"/>
        <w:jc w:val="left"/>
      </w:pPr>
      <w:rPr>
        <w:rFonts w:ascii="Arial" w:eastAsia="Arial" w:hAnsi="Arial" w:cs="Arial" w:hint="default"/>
        <w:b/>
        <w:bCs/>
        <w:spacing w:val="-1"/>
        <w:w w:val="100"/>
        <w:sz w:val="20"/>
        <w:szCs w:val="20"/>
        <w:lang w:val="es-ES" w:eastAsia="en-US" w:bidi="ar-SA"/>
      </w:rPr>
    </w:lvl>
    <w:lvl w:ilvl="1" w:tplc="979E267C">
      <w:start w:val="1"/>
      <w:numFmt w:val="lowerLetter"/>
      <w:lvlText w:val="%2)"/>
      <w:lvlJc w:val="left"/>
      <w:pPr>
        <w:ind w:left="260" w:hanging="258"/>
        <w:jc w:val="left"/>
      </w:pPr>
      <w:rPr>
        <w:rFonts w:ascii="Arial" w:eastAsia="Arial" w:hAnsi="Arial" w:cs="Arial" w:hint="default"/>
        <w:b/>
        <w:bCs/>
        <w:spacing w:val="-1"/>
        <w:w w:val="100"/>
        <w:sz w:val="20"/>
        <w:szCs w:val="20"/>
        <w:lang w:val="es-ES" w:eastAsia="en-US" w:bidi="ar-SA"/>
      </w:rPr>
    </w:lvl>
    <w:lvl w:ilvl="2" w:tplc="DFA8B512">
      <w:numFmt w:val="bullet"/>
      <w:lvlText w:val="•"/>
      <w:lvlJc w:val="left"/>
      <w:pPr>
        <w:ind w:left="1957" w:hanging="258"/>
      </w:pPr>
      <w:rPr>
        <w:rFonts w:hint="default"/>
        <w:lang w:val="es-ES" w:eastAsia="en-US" w:bidi="ar-SA"/>
      </w:rPr>
    </w:lvl>
    <w:lvl w:ilvl="3" w:tplc="118A3CE6">
      <w:numFmt w:val="bullet"/>
      <w:lvlText w:val="•"/>
      <w:lvlJc w:val="left"/>
      <w:pPr>
        <w:ind w:left="2805" w:hanging="258"/>
      </w:pPr>
      <w:rPr>
        <w:rFonts w:hint="default"/>
        <w:lang w:val="es-ES" w:eastAsia="en-US" w:bidi="ar-SA"/>
      </w:rPr>
    </w:lvl>
    <w:lvl w:ilvl="4" w:tplc="BC4E9DE4">
      <w:numFmt w:val="bullet"/>
      <w:lvlText w:val="•"/>
      <w:lvlJc w:val="left"/>
      <w:pPr>
        <w:ind w:left="3654" w:hanging="258"/>
      </w:pPr>
      <w:rPr>
        <w:rFonts w:hint="default"/>
        <w:lang w:val="es-ES" w:eastAsia="en-US" w:bidi="ar-SA"/>
      </w:rPr>
    </w:lvl>
    <w:lvl w:ilvl="5" w:tplc="A1E65BB0">
      <w:numFmt w:val="bullet"/>
      <w:lvlText w:val="•"/>
      <w:lvlJc w:val="left"/>
      <w:pPr>
        <w:ind w:left="4502" w:hanging="258"/>
      </w:pPr>
      <w:rPr>
        <w:rFonts w:hint="default"/>
        <w:lang w:val="es-ES" w:eastAsia="en-US" w:bidi="ar-SA"/>
      </w:rPr>
    </w:lvl>
    <w:lvl w:ilvl="6" w:tplc="035AF1A8">
      <w:numFmt w:val="bullet"/>
      <w:lvlText w:val="•"/>
      <w:lvlJc w:val="left"/>
      <w:pPr>
        <w:ind w:left="5351" w:hanging="258"/>
      </w:pPr>
      <w:rPr>
        <w:rFonts w:hint="default"/>
        <w:lang w:val="es-ES" w:eastAsia="en-US" w:bidi="ar-SA"/>
      </w:rPr>
    </w:lvl>
    <w:lvl w:ilvl="7" w:tplc="3CE6C50C">
      <w:numFmt w:val="bullet"/>
      <w:lvlText w:val="•"/>
      <w:lvlJc w:val="left"/>
      <w:pPr>
        <w:ind w:left="6199" w:hanging="258"/>
      </w:pPr>
      <w:rPr>
        <w:rFonts w:hint="default"/>
        <w:lang w:val="es-ES" w:eastAsia="en-US" w:bidi="ar-SA"/>
      </w:rPr>
    </w:lvl>
    <w:lvl w:ilvl="8" w:tplc="10420CA6">
      <w:numFmt w:val="bullet"/>
      <w:lvlText w:val="•"/>
      <w:lvlJc w:val="left"/>
      <w:pPr>
        <w:ind w:left="7048" w:hanging="258"/>
      </w:pPr>
      <w:rPr>
        <w:rFonts w:hint="default"/>
        <w:lang w:val="es-ES" w:eastAsia="en-US" w:bidi="ar-SA"/>
      </w:rPr>
    </w:lvl>
  </w:abstractNum>
  <w:abstractNum w:abstractNumId="11" w15:restartNumberingAfterBreak="0">
    <w:nsid w:val="673E7C4C"/>
    <w:multiLevelType w:val="hybridMultilevel"/>
    <w:tmpl w:val="6612251C"/>
    <w:lvl w:ilvl="0" w:tplc="0D748864">
      <w:numFmt w:val="bullet"/>
      <w:lvlText w:val="•"/>
      <w:lvlJc w:val="left"/>
      <w:pPr>
        <w:ind w:left="765" w:hanging="205"/>
      </w:pPr>
      <w:rPr>
        <w:rFonts w:ascii="Arial" w:eastAsia="Arial" w:hAnsi="Arial" w:cs="Arial" w:hint="default"/>
        <w:b/>
        <w:bCs/>
        <w:spacing w:val="-11"/>
        <w:w w:val="100"/>
        <w:sz w:val="20"/>
        <w:szCs w:val="20"/>
        <w:lang w:val="es-ES" w:eastAsia="en-US" w:bidi="ar-SA"/>
      </w:rPr>
    </w:lvl>
    <w:lvl w:ilvl="1" w:tplc="C680A4B8">
      <w:numFmt w:val="bullet"/>
      <w:lvlText w:val="•"/>
      <w:lvlJc w:val="left"/>
      <w:pPr>
        <w:ind w:left="1180" w:hanging="126"/>
      </w:pPr>
      <w:rPr>
        <w:rFonts w:ascii="Arial" w:eastAsia="Arial" w:hAnsi="Arial" w:cs="Arial" w:hint="default"/>
        <w:b/>
        <w:bCs/>
        <w:spacing w:val="-1"/>
        <w:w w:val="100"/>
        <w:sz w:val="20"/>
        <w:szCs w:val="20"/>
        <w:lang w:val="es-ES" w:eastAsia="en-US" w:bidi="ar-SA"/>
      </w:rPr>
    </w:lvl>
    <w:lvl w:ilvl="2" w:tplc="C0BEDCE8">
      <w:numFmt w:val="bullet"/>
      <w:lvlText w:val="•"/>
      <w:lvlJc w:val="left"/>
      <w:pPr>
        <w:ind w:left="1180" w:hanging="126"/>
      </w:pPr>
      <w:rPr>
        <w:rFonts w:hint="default"/>
        <w:lang w:val="es-ES" w:eastAsia="en-US" w:bidi="ar-SA"/>
      </w:rPr>
    </w:lvl>
    <w:lvl w:ilvl="3" w:tplc="2BBC570E">
      <w:numFmt w:val="bullet"/>
      <w:lvlText w:val="•"/>
      <w:lvlJc w:val="left"/>
      <w:pPr>
        <w:ind w:left="2123" w:hanging="126"/>
      </w:pPr>
      <w:rPr>
        <w:rFonts w:hint="default"/>
        <w:lang w:val="es-ES" w:eastAsia="en-US" w:bidi="ar-SA"/>
      </w:rPr>
    </w:lvl>
    <w:lvl w:ilvl="4" w:tplc="08EA5DD2">
      <w:numFmt w:val="bullet"/>
      <w:lvlText w:val="•"/>
      <w:lvlJc w:val="left"/>
      <w:pPr>
        <w:ind w:left="3067" w:hanging="126"/>
      </w:pPr>
      <w:rPr>
        <w:rFonts w:hint="default"/>
        <w:lang w:val="es-ES" w:eastAsia="en-US" w:bidi="ar-SA"/>
      </w:rPr>
    </w:lvl>
    <w:lvl w:ilvl="5" w:tplc="DEC02CD6">
      <w:numFmt w:val="bullet"/>
      <w:lvlText w:val="•"/>
      <w:lvlJc w:val="left"/>
      <w:pPr>
        <w:ind w:left="4011" w:hanging="126"/>
      </w:pPr>
      <w:rPr>
        <w:rFonts w:hint="default"/>
        <w:lang w:val="es-ES" w:eastAsia="en-US" w:bidi="ar-SA"/>
      </w:rPr>
    </w:lvl>
    <w:lvl w:ilvl="6" w:tplc="65D8B052">
      <w:numFmt w:val="bullet"/>
      <w:lvlText w:val="•"/>
      <w:lvlJc w:val="left"/>
      <w:pPr>
        <w:ind w:left="4955" w:hanging="126"/>
      </w:pPr>
      <w:rPr>
        <w:rFonts w:hint="default"/>
        <w:lang w:val="es-ES" w:eastAsia="en-US" w:bidi="ar-SA"/>
      </w:rPr>
    </w:lvl>
    <w:lvl w:ilvl="7" w:tplc="CA6416FE">
      <w:numFmt w:val="bullet"/>
      <w:lvlText w:val="•"/>
      <w:lvlJc w:val="left"/>
      <w:pPr>
        <w:ind w:left="5898" w:hanging="126"/>
      </w:pPr>
      <w:rPr>
        <w:rFonts w:hint="default"/>
        <w:lang w:val="es-ES" w:eastAsia="en-US" w:bidi="ar-SA"/>
      </w:rPr>
    </w:lvl>
    <w:lvl w:ilvl="8" w:tplc="90C8C680">
      <w:numFmt w:val="bullet"/>
      <w:lvlText w:val="•"/>
      <w:lvlJc w:val="left"/>
      <w:pPr>
        <w:ind w:left="6842" w:hanging="126"/>
      </w:pPr>
      <w:rPr>
        <w:rFonts w:hint="default"/>
        <w:lang w:val="es-ES" w:eastAsia="en-US" w:bidi="ar-SA"/>
      </w:rPr>
    </w:lvl>
  </w:abstractNum>
  <w:abstractNum w:abstractNumId="12" w15:restartNumberingAfterBreak="0">
    <w:nsid w:val="69610BBB"/>
    <w:multiLevelType w:val="hybridMultilevel"/>
    <w:tmpl w:val="8D603EB2"/>
    <w:lvl w:ilvl="0" w:tplc="99224904">
      <w:start w:val="1"/>
      <w:numFmt w:val="decimal"/>
      <w:lvlText w:val="%1."/>
      <w:lvlJc w:val="left"/>
      <w:pPr>
        <w:ind w:left="695" w:hanging="333"/>
        <w:jc w:val="left"/>
      </w:pPr>
      <w:rPr>
        <w:rFonts w:hint="default"/>
        <w:i/>
        <w:spacing w:val="-28"/>
        <w:w w:val="100"/>
        <w:lang w:val="es-ES" w:eastAsia="en-US" w:bidi="ar-SA"/>
      </w:rPr>
    </w:lvl>
    <w:lvl w:ilvl="1" w:tplc="A656CDAC">
      <w:numFmt w:val="bullet"/>
      <w:lvlText w:val="•"/>
      <w:lvlJc w:val="left"/>
      <w:pPr>
        <w:ind w:left="1493" w:hanging="333"/>
      </w:pPr>
      <w:rPr>
        <w:rFonts w:hint="default"/>
        <w:lang w:val="es-ES" w:eastAsia="en-US" w:bidi="ar-SA"/>
      </w:rPr>
    </w:lvl>
    <w:lvl w:ilvl="2" w:tplc="F94A4D1A">
      <w:numFmt w:val="bullet"/>
      <w:lvlText w:val="•"/>
      <w:lvlJc w:val="left"/>
      <w:pPr>
        <w:ind w:left="2287" w:hanging="333"/>
      </w:pPr>
      <w:rPr>
        <w:rFonts w:hint="default"/>
        <w:lang w:val="es-ES" w:eastAsia="en-US" w:bidi="ar-SA"/>
      </w:rPr>
    </w:lvl>
    <w:lvl w:ilvl="3" w:tplc="3D26560A">
      <w:numFmt w:val="bullet"/>
      <w:lvlText w:val="•"/>
      <w:lvlJc w:val="left"/>
      <w:pPr>
        <w:ind w:left="3080" w:hanging="333"/>
      </w:pPr>
      <w:rPr>
        <w:rFonts w:hint="default"/>
        <w:lang w:val="es-ES" w:eastAsia="en-US" w:bidi="ar-SA"/>
      </w:rPr>
    </w:lvl>
    <w:lvl w:ilvl="4" w:tplc="1EB2EA6C">
      <w:numFmt w:val="bullet"/>
      <w:lvlText w:val="•"/>
      <w:lvlJc w:val="left"/>
      <w:pPr>
        <w:ind w:left="3874" w:hanging="333"/>
      </w:pPr>
      <w:rPr>
        <w:rFonts w:hint="default"/>
        <w:lang w:val="es-ES" w:eastAsia="en-US" w:bidi="ar-SA"/>
      </w:rPr>
    </w:lvl>
    <w:lvl w:ilvl="5" w:tplc="F5D23166">
      <w:numFmt w:val="bullet"/>
      <w:lvlText w:val="•"/>
      <w:lvlJc w:val="left"/>
      <w:pPr>
        <w:ind w:left="4667" w:hanging="333"/>
      </w:pPr>
      <w:rPr>
        <w:rFonts w:hint="default"/>
        <w:lang w:val="es-ES" w:eastAsia="en-US" w:bidi="ar-SA"/>
      </w:rPr>
    </w:lvl>
    <w:lvl w:ilvl="6" w:tplc="97CAACAE">
      <w:numFmt w:val="bullet"/>
      <w:lvlText w:val="•"/>
      <w:lvlJc w:val="left"/>
      <w:pPr>
        <w:ind w:left="5461" w:hanging="333"/>
      </w:pPr>
      <w:rPr>
        <w:rFonts w:hint="default"/>
        <w:lang w:val="es-ES" w:eastAsia="en-US" w:bidi="ar-SA"/>
      </w:rPr>
    </w:lvl>
    <w:lvl w:ilvl="7" w:tplc="2A0C9630">
      <w:numFmt w:val="bullet"/>
      <w:lvlText w:val="•"/>
      <w:lvlJc w:val="left"/>
      <w:pPr>
        <w:ind w:left="6254" w:hanging="333"/>
      </w:pPr>
      <w:rPr>
        <w:rFonts w:hint="default"/>
        <w:lang w:val="es-ES" w:eastAsia="en-US" w:bidi="ar-SA"/>
      </w:rPr>
    </w:lvl>
    <w:lvl w:ilvl="8" w:tplc="5BBCA67A">
      <w:numFmt w:val="bullet"/>
      <w:lvlText w:val="•"/>
      <w:lvlJc w:val="left"/>
      <w:pPr>
        <w:ind w:left="7048" w:hanging="333"/>
      </w:pPr>
      <w:rPr>
        <w:rFonts w:hint="default"/>
        <w:lang w:val="es-ES" w:eastAsia="en-US" w:bidi="ar-SA"/>
      </w:rPr>
    </w:lvl>
  </w:abstractNum>
  <w:abstractNum w:abstractNumId="13" w15:restartNumberingAfterBreak="0">
    <w:nsid w:val="6D465BC9"/>
    <w:multiLevelType w:val="hybridMultilevel"/>
    <w:tmpl w:val="F71ED4AC"/>
    <w:lvl w:ilvl="0" w:tplc="42760B88">
      <w:start w:val="1"/>
      <w:numFmt w:val="decimal"/>
      <w:lvlText w:val="%1."/>
      <w:lvlJc w:val="left"/>
      <w:pPr>
        <w:ind w:left="1195" w:hanging="449"/>
        <w:jc w:val="left"/>
      </w:pPr>
      <w:rPr>
        <w:rFonts w:ascii="Arial" w:eastAsia="Arial" w:hAnsi="Arial" w:cs="Arial" w:hint="default"/>
        <w:spacing w:val="-14"/>
        <w:w w:val="100"/>
        <w:sz w:val="20"/>
        <w:szCs w:val="20"/>
        <w:lang w:val="es-ES" w:eastAsia="en-US" w:bidi="ar-SA"/>
      </w:rPr>
    </w:lvl>
    <w:lvl w:ilvl="1" w:tplc="BE3C74BA">
      <w:numFmt w:val="bullet"/>
      <w:lvlText w:val="•"/>
      <w:lvlJc w:val="left"/>
      <w:pPr>
        <w:ind w:left="1953" w:hanging="449"/>
      </w:pPr>
      <w:rPr>
        <w:rFonts w:hint="default"/>
        <w:lang w:val="es-ES" w:eastAsia="en-US" w:bidi="ar-SA"/>
      </w:rPr>
    </w:lvl>
    <w:lvl w:ilvl="2" w:tplc="7B201234">
      <w:numFmt w:val="bullet"/>
      <w:lvlText w:val="•"/>
      <w:lvlJc w:val="left"/>
      <w:pPr>
        <w:ind w:left="2707" w:hanging="449"/>
      </w:pPr>
      <w:rPr>
        <w:rFonts w:hint="default"/>
        <w:lang w:val="es-ES" w:eastAsia="en-US" w:bidi="ar-SA"/>
      </w:rPr>
    </w:lvl>
    <w:lvl w:ilvl="3" w:tplc="DA1AAABA">
      <w:numFmt w:val="bullet"/>
      <w:lvlText w:val="•"/>
      <w:lvlJc w:val="left"/>
      <w:pPr>
        <w:ind w:left="3460" w:hanging="449"/>
      </w:pPr>
      <w:rPr>
        <w:rFonts w:hint="default"/>
        <w:lang w:val="es-ES" w:eastAsia="en-US" w:bidi="ar-SA"/>
      </w:rPr>
    </w:lvl>
    <w:lvl w:ilvl="4" w:tplc="17F8E8DC">
      <w:numFmt w:val="bullet"/>
      <w:lvlText w:val="•"/>
      <w:lvlJc w:val="left"/>
      <w:pPr>
        <w:ind w:left="4214" w:hanging="449"/>
      </w:pPr>
      <w:rPr>
        <w:rFonts w:hint="default"/>
        <w:lang w:val="es-ES" w:eastAsia="en-US" w:bidi="ar-SA"/>
      </w:rPr>
    </w:lvl>
    <w:lvl w:ilvl="5" w:tplc="CDCA59D0">
      <w:numFmt w:val="bullet"/>
      <w:lvlText w:val="•"/>
      <w:lvlJc w:val="left"/>
      <w:pPr>
        <w:ind w:left="4967" w:hanging="449"/>
      </w:pPr>
      <w:rPr>
        <w:rFonts w:hint="default"/>
        <w:lang w:val="es-ES" w:eastAsia="en-US" w:bidi="ar-SA"/>
      </w:rPr>
    </w:lvl>
    <w:lvl w:ilvl="6" w:tplc="F05E0E6E">
      <w:numFmt w:val="bullet"/>
      <w:lvlText w:val="•"/>
      <w:lvlJc w:val="left"/>
      <w:pPr>
        <w:ind w:left="5721" w:hanging="449"/>
      </w:pPr>
      <w:rPr>
        <w:rFonts w:hint="default"/>
        <w:lang w:val="es-ES" w:eastAsia="en-US" w:bidi="ar-SA"/>
      </w:rPr>
    </w:lvl>
    <w:lvl w:ilvl="7" w:tplc="EE443570">
      <w:numFmt w:val="bullet"/>
      <w:lvlText w:val="•"/>
      <w:lvlJc w:val="left"/>
      <w:pPr>
        <w:ind w:left="6474" w:hanging="449"/>
      </w:pPr>
      <w:rPr>
        <w:rFonts w:hint="default"/>
        <w:lang w:val="es-ES" w:eastAsia="en-US" w:bidi="ar-SA"/>
      </w:rPr>
    </w:lvl>
    <w:lvl w:ilvl="8" w:tplc="664AA448">
      <w:numFmt w:val="bullet"/>
      <w:lvlText w:val="•"/>
      <w:lvlJc w:val="left"/>
      <w:pPr>
        <w:ind w:left="7228" w:hanging="449"/>
      </w:pPr>
      <w:rPr>
        <w:rFonts w:hint="default"/>
        <w:lang w:val="es-ES" w:eastAsia="en-US" w:bidi="ar-SA"/>
      </w:rPr>
    </w:lvl>
  </w:abstractNum>
  <w:abstractNum w:abstractNumId="14" w15:restartNumberingAfterBreak="0">
    <w:nsid w:val="6F596844"/>
    <w:multiLevelType w:val="hybridMultilevel"/>
    <w:tmpl w:val="9C96BB70"/>
    <w:lvl w:ilvl="0" w:tplc="5E0EB8A2">
      <w:numFmt w:val="bullet"/>
      <w:lvlText w:val="•"/>
      <w:lvlJc w:val="left"/>
      <w:pPr>
        <w:ind w:left="611" w:hanging="126"/>
      </w:pPr>
      <w:rPr>
        <w:rFonts w:ascii="Arial" w:eastAsia="Arial" w:hAnsi="Arial" w:cs="Arial" w:hint="default"/>
        <w:i/>
        <w:spacing w:val="-1"/>
        <w:w w:val="100"/>
        <w:sz w:val="20"/>
        <w:szCs w:val="20"/>
        <w:lang w:val="es-ES" w:eastAsia="en-US" w:bidi="ar-SA"/>
      </w:rPr>
    </w:lvl>
    <w:lvl w:ilvl="1" w:tplc="A4F4C7B8">
      <w:numFmt w:val="bullet"/>
      <w:lvlText w:val="•"/>
      <w:lvlJc w:val="left"/>
      <w:pPr>
        <w:ind w:left="1437" w:hanging="126"/>
      </w:pPr>
      <w:rPr>
        <w:rFonts w:hint="default"/>
        <w:lang w:val="es-ES" w:eastAsia="en-US" w:bidi="ar-SA"/>
      </w:rPr>
    </w:lvl>
    <w:lvl w:ilvl="2" w:tplc="717CFC94">
      <w:numFmt w:val="bullet"/>
      <w:lvlText w:val="•"/>
      <w:lvlJc w:val="left"/>
      <w:pPr>
        <w:ind w:left="2255" w:hanging="126"/>
      </w:pPr>
      <w:rPr>
        <w:rFonts w:hint="default"/>
        <w:lang w:val="es-ES" w:eastAsia="en-US" w:bidi="ar-SA"/>
      </w:rPr>
    </w:lvl>
    <w:lvl w:ilvl="3" w:tplc="5F36F0B2">
      <w:numFmt w:val="bullet"/>
      <w:lvlText w:val="•"/>
      <w:lvlJc w:val="left"/>
      <w:pPr>
        <w:ind w:left="3072" w:hanging="126"/>
      </w:pPr>
      <w:rPr>
        <w:rFonts w:hint="default"/>
        <w:lang w:val="es-ES" w:eastAsia="en-US" w:bidi="ar-SA"/>
      </w:rPr>
    </w:lvl>
    <w:lvl w:ilvl="4" w:tplc="99AAAAD6">
      <w:numFmt w:val="bullet"/>
      <w:lvlText w:val="•"/>
      <w:lvlJc w:val="left"/>
      <w:pPr>
        <w:ind w:left="3890" w:hanging="126"/>
      </w:pPr>
      <w:rPr>
        <w:rFonts w:hint="default"/>
        <w:lang w:val="es-ES" w:eastAsia="en-US" w:bidi="ar-SA"/>
      </w:rPr>
    </w:lvl>
    <w:lvl w:ilvl="5" w:tplc="77C06E5C">
      <w:numFmt w:val="bullet"/>
      <w:lvlText w:val="•"/>
      <w:lvlJc w:val="left"/>
      <w:pPr>
        <w:ind w:left="4707" w:hanging="126"/>
      </w:pPr>
      <w:rPr>
        <w:rFonts w:hint="default"/>
        <w:lang w:val="es-ES" w:eastAsia="en-US" w:bidi="ar-SA"/>
      </w:rPr>
    </w:lvl>
    <w:lvl w:ilvl="6" w:tplc="2A3A7464">
      <w:numFmt w:val="bullet"/>
      <w:lvlText w:val="•"/>
      <w:lvlJc w:val="left"/>
      <w:pPr>
        <w:ind w:left="5525" w:hanging="126"/>
      </w:pPr>
      <w:rPr>
        <w:rFonts w:hint="default"/>
        <w:lang w:val="es-ES" w:eastAsia="en-US" w:bidi="ar-SA"/>
      </w:rPr>
    </w:lvl>
    <w:lvl w:ilvl="7" w:tplc="8E8877C2">
      <w:numFmt w:val="bullet"/>
      <w:lvlText w:val="•"/>
      <w:lvlJc w:val="left"/>
      <w:pPr>
        <w:ind w:left="6342" w:hanging="126"/>
      </w:pPr>
      <w:rPr>
        <w:rFonts w:hint="default"/>
        <w:lang w:val="es-ES" w:eastAsia="en-US" w:bidi="ar-SA"/>
      </w:rPr>
    </w:lvl>
    <w:lvl w:ilvl="8" w:tplc="B8E8100A">
      <w:numFmt w:val="bullet"/>
      <w:lvlText w:val="•"/>
      <w:lvlJc w:val="left"/>
      <w:pPr>
        <w:ind w:left="7160" w:hanging="126"/>
      </w:pPr>
      <w:rPr>
        <w:rFonts w:hint="default"/>
        <w:lang w:val="es-ES" w:eastAsia="en-US" w:bidi="ar-SA"/>
      </w:rPr>
    </w:lvl>
  </w:abstractNum>
  <w:abstractNum w:abstractNumId="15" w15:restartNumberingAfterBreak="0">
    <w:nsid w:val="6FE902C0"/>
    <w:multiLevelType w:val="hybridMultilevel"/>
    <w:tmpl w:val="7500E6C4"/>
    <w:lvl w:ilvl="0" w:tplc="76D09804">
      <w:start w:val="1"/>
      <w:numFmt w:val="decimal"/>
      <w:lvlText w:val="%1."/>
      <w:lvlJc w:val="left"/>
      <w:pPr>
        <w:ind w:left="700" w:hanging="320"/>
        <w:jc w:val="left"/>
      </w:pPr>
      <w:rPr>
        <w:rFonts w:hint="default"/>
        <w:i/>
        <w:spacing w:val="-14"/>
        <w:w w:val="100"/>
        <w:u w:val="single" w:color="000000"/>
        <w:lang w:val="es-ES" w:eastAsia="en-US" w:bidi="ar-SA"/>
      </w:rPr>
    </w:lvl>
    <w:lvl w:ilvl="1" w:tplc="47B8B1BC">
      <w:numFmt w:val="bullet"/>
      <w:lvlText w:val="•"/>
      <w:lvlJc w:val="left"/>
      <w:pPr>
        <w:ind w:left="1560" w:hanging="320"/>
      </w:pPr>
      <w:rPr>
        <w:rFonts w:hint="default"/>
        <w:lang w:val="es-ES" w:eastAsia="en-US" w:bidi="ar-SA"/>
      </w:rPr>
    </w:lvl>
    <w:lvl w:ilvl="2" w:tplc="2006115E">
      <w:numFmt w:val="bullet"/>
      <w:lvlText w:val="•"/>
      <w:lvlJc w:val="left"/>
      <w:pPr>
        <w:ind w:left="2351" w:hanging="320"/>
      </w:pPr>
      <w:rPr>
        <w:rFonts w:hint="default"/>
        <w:lang w:val="es-ES" w:eastAsia="en-US" w:bidi="ar-SA"/>
      </w:rPr>
    </w:lvl>
    <w:lvl w:ilvl="3" w:tplc="A9383696">
      <w:numFmt w:val="bullet"/>
      <w:lvlText w:val="•"/>
      <w:lvlJc w:val="left"/>
      <w:pPr>
        <w:ind w:left="3142" w:hanging="320"/>
      </w:pPr>
      <w:rPr>
        <w:rFonts w:hint="default"/>
        <w:lang w:val="es-ES" w:eastAsia="en-US" w:bidi="ar-SA"/>
      </w:rPr>
    </w:lvl>
    <w:lvl w:ilvl="4" w:tplc="6C38061E">
      <w:numFmt w:val="bullet"/>
      <w:lvlText w:val="•"/>
      <w:lvlJc w:val="left"/>
      <w:pPr>
        <w:ind w:left="3933" w:hanging="320"/>
      </w:pPr>
      <w:rPr>
        <w:rFonts w:hint="default"/>
        <w:lang w:val="es-ES" w:eastAsia="en-US" w:bidi="ar-SA"/>
      </w:rPr>
    </w:lvl>
    <w:lvl w:ilvl="5" w:tplc="2B34C3AC">
      <w:numFmt w:val="bullet"/>
      <w:lvlText w:val="•"/>
      <w:lvlJc w:val="left"/>
      <w:pPr>
        <w:ind w:left="4724" w:hanging="320"/>
      </w:pPr>
      <w:rPr>
        <w:rFonts w:hint="default"/>
        <w:lang w:val="es-ES" w:eastAsia="en-US" w:bidi="ar-SA"/>
      </w:rPr>
    </w:lvl>
    <w:lvl w:ilvl="6" w:tplc="3646A6D6">
      <w:numFmt w:val="bullet"/>
      <w:lvlText w:val="•"/>
      <w:lvlJc w:val="left"/>
      <w:pPr>
        <w:ind w:left="5515" w:hanging="320"/>
      </w:pPr>
      <w:rPr>
        <w:rFonts w:hint="default"/>
        <w:lang w:val="es-ES" w:eastAsia="en-US" w:bidi="ar-SA"/>
      </w:rPr>
    </w:lvl>
    <w:lvl w:ilvl="7" w:tplc="02DCF2F6">
      <w:numFmt w:val="bullet"/>
      <w:lvlText w:val="•"/>
      <w:lvlJc w:val="left"/>
      <w:pPr>
        <w:ind w:left="6306" w:hanging="320"/>
      </w:pPr>
      <w:rPr>
        <w:rFonts w:hint="default"/>
        <w:lang w:val="es-ES" w:eastAsia="en-US" w:bidi="ar-SA"/>
      </w:rPr>
    </w:lvl>
    <w:lvl w:ilvl="8" w:tplc="502C3CBE">
      <w:numFmt w:val="bullet"/>
      <w:lvlText w:val="•"/>
      <w:lvlJc w:val="left"/>
      <w:pPr>
        <w:ind w:left="7097" w:hanging="320"/>
      </w:pPr>
      <w:rPr>
        <w:rFonts w:hint="default"/>
        <w:lang w:val="es-ES" w:eastAsia="en-US" w:bidi="ar-SA"/>
      </w:rPr>
    </w:lvl>
  </w:abstractNum>
  <w:num w:numId="1">
    <w:abstractNumId w:val="14"/>
  </w:num>
  <w:num w:numId="2">
    <w:abstractNumId w:val="7"/>
  </w:num>
  <w:num w:numId="3">
    <w:abstractNumId w:val="1"/>
  </w:num>
  <w:num w:numId="4">
    <w:abstractNumId w:val="5"/>
  </w:num>
  <w:num w:numId="5">
    <w:abstractNumId w:val="15"/>
  </w:num>
  <w:num w:numId="6">
    <w:abstractNumId w:val="12"/>
  </w:num>
  <w:num w:numId="7">
    <w:abstractNumId w:val="3"/>
  </w:num>
  <w:num w:numId="8">
    <w:abstractNumId w:val="6"/>
  </w:num>
  <w:num w:numId="9">
    <w:abstractNumId w:val="0"/>
  </w:num>
  <w:num w:numId="10">
    <w:abstractNumId w:val="4"/>
  </w:num>
  <w:num w:numId="11">
    <w:abstractNumId w:val="2"/>
  </w:num>
  <w:num w:numId="12">
    <w:abstractNumId w:val="8"/>
  </w:num>
  <w:num w:numId="13">
    <w:abstractNumId w:val="10"/>
  </w:num>
  <w:num w:numId="14">
    <w:abstractNumId w:val="9"/>
  </w:num>
  <w:num w:numId="15">
    <w:abstractNumId w:val="1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FD75CC"/>
    <w:rsid w:val="003C449D"/>
    <w:rsid w:val="006C1AC4"/>
    <w:rsid w:val="0071405E"/>
    <w:rsid w:val="00AD01BD"/>
    <w:rsid w:val="00BD66CC"/>
    <w:rsid w:val="00FD75CC"/>
    <w:rsid w:val="00FE7B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CF109"/>
  <w15:docId w15:val="{6DEAEC90-4F30-4D1B-B151-5A15790FD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Ttulo1">
    <w:name w:val="heading 1"/>
    <w:basedOn w:val="Normal"/>
    <w:uiPriority w:val="9"/>
    <w:qFormat/>
    <w:pPr>
      <w:ind w:left="120"/>
      <w:jc w:val="both"/>
      <w:outlineLvl w:val="0"/>
    </w:pPr>
    <w:rPr>
      <w:b/>
      <w:bCs/>
      <w:sz w:val="20"/>
      <w:szCs w:val="20"/>
    </w:rPr>
  </w:style>
  <w:style w:type="paragraph" w:styleId="Ttulo2">
    <w:name w:val="heading 2"/>
    <w:basedOn w:val="Normal"/>
    <w:uiPriority w:val="9"/>
    <w:unhideWhenUsed/>
    <w:qFormat/>
    <w:pPr>
      <w:ind w:left="100" w:right="117" w:firstLine="20"/>
      <w:jc w:val="both"/>
      <w:outlineLvl w:val="1"/>
    </w:pPr>
    <w:rPr>
      <w:b/>
      <w:bCs/>
      <w:i/>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i/>
      <w:sz w:val="20"/>
      <w:szCs w:val="20"/>
    </w:rPr>
  </w:style>
  <w:style w:type="paragraph" w:styleId="Prrafodelista">
    <w:name w:val="List Paragraph"/>
    <w:basedOn w:val="Normal"/>
    <w:uiPriority w:val="1"/>
    <w:qFormat/>
    <w:pPr>
      <w:ind w:left="685"/>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diazdemera@indoiuri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41</Pages>
  <Words>16000</Words>
  <Characters>88004</Characters>
  <Application>Microsoft Office Word</Application>
  <DocSecurity>0</DocSecurity>
  <Lines>733</Lines>
  <Paragraphs>207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lidia sanchez</cp:lastModifiedBy>
  <cp:revision>4</cp:revision>
  <dcterms:created xsi:type="dcterms:W3CDTF">2021-03-01T14:47:00Z</dcterms:created>
  <dcterms:modified xsi:type="dcterms:W3CDTF">2021-03-02T10:31:00Z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2015-12-02T00:00:00Z</vt:filetime>
  </property>
  <property fmtid="{D5CDD505-2E9C-101B-9397-08002B2CF9AE}" pid="3" name="Creator">
    <vt:lpwstr>PFU ScanSnap Manager 5.0.21 #S1500</vt:lpwstr>
  </property>
  <property fmtid="{D5CDD505-2E9C-101B-9397-08002B2CF9AE}" pid="4" name="LastSaved">
    <vt:filetime>2021-03-01T00:00:00Z</vt:filetime>
  </property>
</Properties>
</file>