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DF904" w14:textId="68CA8AC2" w:rsidR="00A927C1" w:rsidRDefault="007E0BAD">
      <w:pPr>
        <w:spacing w:line="259" w:lineRule="auto"/>
        <w:ind w:left="-5"/>
        <w:jc w:val="left"/>
      </w:pPr>
      <w:r>
        <w:rPr>
          <w:rFonts w:ascii="Times New Roman" w:eastAsia="Times New Roman" w:hAnsi="Times New Roman" w:cs="Times New Roman"/>
          <w:b/>
          <w:sz w:val="30"/>
        </w:rPr>
        <w:t>JDO.1A.INST.E INSTRUCCION N.</w:t>
      </w:r>
      <w:r w:rsidR="00E42D04">
        <w:rPr>
          <w:rFonts w:ascii="Times New Roman" w:eastAsia="Times New Roman" w:hAnsi="Times New Roman" w:cs="Times New Roman"/>
          <w:b/>
          <w:sz w:val="30"/>
        </w:rPr>
        <w:t xml:space="preserve"> ….</w:t>
      </w:r>
      <w:r>
        <w:rPr>
          <w:rFonts w:ascii="Times New Roman" w:eastAsia="Times New Roman" w:hAnsi="Times New Roman" w:cs="Times New Roman"/>
          <w:sz w:val="30"/>
        </w:rPr>
        <w:t xml:space="preserve"> </w:t>
      </w:r>
    </w:p>
    <w:p w14:paraId="5D36F94D" w14:textId="77777777" w:rsidR="00A927C1" w:rsidRDefault="007E0BAD">
      <w:pPr>
        <w:spacing w:line="259" w:lineRule="auto"/>
        <w:ind w:left="-5"/>
        <w:jc w:val="left"/>
      </w:pPr>
      <w:r>
        <w:rPr>
          <w:rFonts w:ascii="Times New Roman" w:eastAsia="Times New Roman" w:hAnsi="Times New Roman" w:cs="Times New Roman"/>
          <w:b/>
          <w:sz w:val="30"/>
        </w:rPr>
        <w:t>DAIMIEL</w:t>
      </w:r>
      <w:r>
        <w:rPr>
          <w:rFonts w:ascii="Times New Roman" w:eastAsia="Times New Roman" w:hAnsi="Times New Roman" w:cs="Times New Roman"/>
          <w:sz w:val="30"/>
        </w:rPr>
        <w:t xml:space="preserve"> </w:t>
      </w:r>
    </w:p>
    <w:p w14:paraId="2106D9B7" w14:textId="77777777" w:rsidR="00A927C1" w:rsidRDefault="007E0BAD">
      <w:pPr>
        <w:spacing w:line="259" w:lineRule="auto"/>
        <w:ind w:left="0" w:firstLine="0"/>
        <w:jc w:val="left"/>
      </w:pPr>
      <w:r>
        <w:rPr>
          <w:rFonts w:ascii="Times New Roman" w:eastAsia="Times New Roman" w:hAnsi="Times New Roman" w:cs="Times New Roman"/>
          <w:sz w:val="30"/>
        </w:rPr>
        <w:t xml:space="preserve"> </w:t>
      </w:r>
    </w:p>
    <w:p w14:paraId="50C34EE0" w14:textId="7E65C59D" w:rsidR="00A927C1" w:rsidRDefault="007E0BAD" w:rsidP="00E42D04">
      <w:pPr>
        <w:spacing w:line="259" w:lineRule="auto"/>
        <w:ind w:left="0" w:firstLine="0"/>
        <w:jc w:val="left"/>
      </w:pPr>
      <w:r>
        <w:rPr>
          <w:rFonts w:ascii="Times New Roman" w:eastAsia="Times New Roman" w:hAnsi="Times New Roman" w:cs="Times New Roman"/>
        </w:rPr>
        <w:t xml:space="preserve">AUTO: </w:t>
      </w:r>
      <w:r w:rsidR="00E42D04">
        <w:rPr>
          <w:b/>
          <w:i/>
          <w:sz w:val="18"/>
        </w:rPr>
        <w:t xml:space="preserve">………………….., </w:t>
      </w:r>
      <w:r>
        <w:rPr>
          <w:b/>
        </w:rPr>
        <w:t xml:space="preserve">JUZGADO DE  1ª INSTANCIA E INSTRUCCIÓN Nº </w:t>
      </w:r>
      <w:r w:rsidR="00E42D04">
        <w:rPr>
          <w:b/>
        </w:rPr>
        <w:t>..</w:t>
      </w:r>
      <w:r>
        <w:rPr>
          <w:b/>
        </w:rPr>
        <w:t xml:space="preserve"> </w:t>
      </w:r>
    </w:p>
    <w:p w14:paraId="6FB5BA18" w14:textId="77777777" w:rsidR="00A927C1" w:rsidRDefault="007E0BAD">
      <w:pPr>
        <w:spacing w:line="259" w:lineRule="auto"/>
        <w:ind w:left="-5"/>
        <w:jc w:val="left"/>
      </w:pPr>
      <w:r>
        <w:rPr>
          <w:b/>
        </w:rPr>
        <w:t xml:space="preserve">DAIMIEL </w:t>
      </w:r>
    </w:p>
    <w:p w14:paraId="29B118F1" w14:textId="77777777" w:rsidR="00A927C1" w:rsidRDefault="007E0BAD">
      <w:pPr>
        <w:spacing w:line="224" w:lineRule="auto"/>
        <w:ind w:left="0" w:right="8750" w:firstLine="0"/>
        <w:jc w:val="left"/>
      </w:pPr>
      <w:r>
        <w:t xml:space="preserve"> </w:t>
      </w:r>
      <w:r>
        <w:rPr>
          <w:b/>
          <w:sz w:val="30"/>
        </w:rPr>
        <w:t>-</w:t>
      </w:r>
      <w:r>
        <w:rPr>
          <w:sz w:val="30"/>
        </w:rPr>
        <w:t xml:space="preserve"> </w:t>
      </w:r>
    </w:p>
    <w:p w14:paraId="0A169086" w14:textId="77777777" w:rsidR="00A927C1" w:rsidRDefault="007E0BAD">
      <w:pPr>
        <w:spacing w:line="259" w:lineRule="auto"/>
        <w:ind w:left="0" w:firstLine="0"/>
        <w:jc w:val="left"/>
      </w:pPr>
      <w:r>
        <w:rPr>
          <w:sz w:val="16"/>
        </w:rPr>
        <w:t xml:space="preserve"> </w:t>
      </w:r>
    </w:p>
    <w:p w14:paraId="1EB31649" w14:textId="77777777" w:rsidR="00A927C1" w:rsidRDefault="007E0BAD">
      <w:pPr>
        <w:spacing w:line="259" w:lineRule="auto"/>
        <w:ind w:left="0" w:firstLine="0"/>
        <w:jc w:val="left"/>
      </w:pPr>
      <w:r>
        <w:rPr>
          <w:sz w:val="16"/>
        </w:rPr>
        <w:t xml:space="preserve"> </w:t>
      </w:r>
    </w:p>
    <w:p w14:paraId="728E1720" w14:textId="38059AA4" w:rsidR="00A927C1" w:rsidRDefault="007E0BAD" w:rsidP="00E42D04">
      <w:pPr>
        <w:spacing w:after="3" w:line="250" w:lineRule="auto"/>
        <w:ind w:left="-5"/>
        <w:jc w:val="left"/>
      </w:pPr>
      <w:r>
        <w:rPr>
          <w:sz w:val="16"/>
        </w:rPr>
        <w:t xml:space="preserve">CALLE </w:t>
      </w:r>
      <w:r w:rsidR="00E42D04">
        <w:rPr>
          <w:b/>
          <w:i/>
          <w:sz w:val="18"/>
        </w:rPr>
        <w:t xml:space="preserve">………………….., </w:t>
      </w:r>
      <w:r>
        <w:rPr>
          <w:sz w:val="16"/>
        </w:rPr>
        <w:t xml:space="preserve"> </w:t>
      </w:r>
    </w:p>
    <w:p w14:paraId="16B2205E" w14:textId="3F06496E" w:rsidR="00A927C1" w:rsidRDefault="007E0BAD" w:rsidP="00E42D04">
      <w:pPr>
        <w:spacing w:after="3" w:line="250" w:lineRule="auto"/>
        <w:ind w:left="-5"/>
        <w:jc w:val="left"/>
      </w:pPr>
      <w:r>
        <w:rPr>
          <w:sz w:val="16"/>
        </w:rPr>
        <w:t xml:space="preserve">Equipo/usuario: </w:t>
      </w:r>
      <w:r w:rsidR="00E42D04">
        <w:rPr>
          <w:b/>
          <w:i/>
          <w:sz w:val="18"/>
        </w:rPr>
        <w:t xml:space="preserve">………………….., </w:t>
      </w:r>
      <w:r>
        <w:rPr>
          <w:sz w:val="16"/>
        </w:rPr>
        <w:t xml:space="preserve"> </w:t>
      </w:r>
    </w:p>
    <w:p w14:paraId="4A907D7B" w14:textId="650D521B" w:rsidR="00A927C1" w:rsidRDefault="007E0BAD">
      <w:pPr>
        <w:spacing w:after="3" w:line="250" w:lineRule="auto"/>
        <w:ind w:left="-5"/>
        <w:jc w:val="left"/>
      </w:pPr>
      <w:r>
        <w:rPr>
          <w:sz w:val="16"/>
        </w:rPr>
        <w:t xml:space="preserve">Modelo: </w:t>
      </w:r>
      <w:r w:rsidR="00E42D04">
        <w:rPr>
          <w:b/>
          <w:i/>
          <w:sz w:val="18"/>
        </w:rPr>
        <w:t>…………………..,</w:t>
      </w:r>
    </w:p>
    <w:p w14:paraId="242AAE87" w14:textId="77777777" w:rsidR="00A927C1" w:rsidRDefault="007E0BAD">
      <w:pPr>
        <w:spacing w:line="259" w:lineRule="auto"/>
        <w:ind w:left="0" w:firstLine="0"/>
        <w:jc w:val="left"/>
      </w:pPr>
      <w:r>
        <w:rPr>
          <w:sz w:val="16"/>
        </w:rPr>
        <w:t xml:space="preserve"> </w:t>
      </w:r>
    </w:p>
    <w:p w14:paraId="14763887" w14:textId="56A37392" w:rsidR="00A927C1" w:rsidRDefault="007E0BAD">
      <w:pPr>
        <w:spacing w:after="60" w:line="250" w:lineRule="auto"/>
        <w:ind w:left="-5"/>
        <w:jc w:val="left"/>
      </w:pPr>
      <w:r>
        <w:rPr>
          <w:b/>
          <w:sz w:val="16"/>
        </w:rPr>
        <w:t>N.I.G.</w:t>
      </w:r>
      <w:r>
        <w:rPr>
          <w:sz w:val="16"/>
        </w:rPr>
        <w:t xml:space="preserve">: </w:t>
      </w:r>
      <w:r w:rsidR="00E42D04">
        <w:rPr>
          <w:b/>
          <w:i/>
          <w:sz w:val="18"/>
        </w:rPr>
        <w:t>…………………..,</w:t>
      </w:r>
    </w:p>
    <w:p w14:paraId="16635176" w14:textId="15BBA05F" w:rsidR="00A927C1" w:rsidRDefault="007E0BAD">
      <w:pPr>
        <w:spacing w:line="259" w:lineRule="auto"/>
        <w:ind w:left="-5"/>
        <w:jc w:val="left"/>
      </w:pPr>
      <w:r>
        <w:rPr>
          <w:b/>
        </w:rPr>
        <w:t xml:space="preserve">ORD PROCEDIMIENTO ORDINARIO </w:t>
      </w:r>
      <w:r w:rsidR="00E42D04">
        <w:rPr>
          <w:b/>
          <w:i/>
          <w:sz w:val="18"/>
        </w:rPr>
        <w:t>…………………..,</w:t>
      </w:r>
    </w:p>
    <w:p w14:paraId="7B38DB1A" w14:textId="77777777" w:rsidR="00A927C1" w:rsidRDefault="007E0BAD">
      <w:pPr>
        <w:spacing w:after="3" w:line="250" w:lineRule="auto"/>
        <w:ind w:left="-5"/>
        <w:jc w:val="left"/>
      </w:pPr>
      <w:r>
        <w:rPr>
          <w:sz w:val="16"/>
        </w:rPr>
        <w:t xml:space="preserve">Procedimiento origen:   / </w:t>
      </w:r>
    </w:p>
    <w:p w14:paraId="4F3A8056" w14:textId="77777777" w:rsidR="00A927C1" w:rsidRDefault="007E0BAD">
      <w:pPr>
        <w:spacing w:line="259" w:lineRule="auto"/>
        <w:ind w:left="-5"/>
        <w:jc w:val="left"/>
      </w:pPr>
      <w:r>
        <w:rPr>
          <w:b/>
          <w:sz w:val="16"/>
        </w:rPr>
        <w:t>Sobre OTRAS MATERIAS</w:t>
      </w:r>
      <w:r>
        <w:rPr>
          <w:sz w:val="16"/>
        </w:rPr>
        <w:t xml:space="preserve">  </w:t>
      </w:r>
    </w:p>
    <w:p w14:paraId="52A33C36" w14:textId="77777777" w:rsidR="00E42D04" w:rsidRDefault="007E0BAD">
      <w:pPr>
        <w:spacing w:after="3" w:line="250" w:lineRule="auto"/>
        <w:ind w:left="-5"/>
        <w:jc w:val="left"/>
        <w:rPr>
          <w:b/>
          <w:i/>
          <w:sz w:val="18"/>
        </w:rPr>
      </w:pPr>
      <w:r>
        <w:rPr>
          <w:sz w:val="16"/>
        </w:rPr>
        <w:t xml:space="preserve"> DEMANDANTE,  DEMANDANTE D/ña. </w:t>
      </w:r>
      <w:r w:rsidR="00E42D04">
        <w:rPr>
          <w:b/>
          <w:i/>
          <w:sz w:val="18"/>
        </w:rPr>
        <w:t xml:space="preserve">………………….., </w:t>
      </w:r>
    </w:p>
    <w:p w14:paraId="2B9E1807" w14:textId="76E6C4DB" w:rsidR="00A927C1" w:rsidRDefault="007E0BAD">
      <w:pPr>
        <w:spacing w:after="3" w:line="250" w:lineRule="auto"/>
        <w:ind w:left="-5"/>
        <w:jc w:val="left"/>
      </w:pPr>
      <w:r>
        <w:rPr>
          <w:sz w:val="16"/>
        </w:rPr>
        <w:t xml:space="preserve">Procurador/a Sr/a. </w:t>
      </w:r>
      <w:r w:rsidR="00E42D04">
        <w:rPr>
          <w:b/>
          <w:i/>
          <w:sz w:val="18"/>
        </w:rPr>
        <w:t>…………………..,</w:t>
      </w:r>
    </w:p>
    <w:p w14:paraId="6B0C7C5D" w14:textId="77777777" w:rsidR="00A927C1" w:rsidRDefault="007E0BAD">
      <w:pPr>
        <w:spacing w:after="3" w:line="250" w:lineRule="auto"/>
        <w:ind w:left="-5"/>
        <w:jc w:val="left"/>
      </w:pPr>
      <w:r>
        <w:rPr>
          <w:sz w:val="16"/>
        </w:rPr>
        <w:t xml:space="preserve">Abogado/a Sr/a. ,     </w:t>
      </w:r>
    </w:p>
    <w:p w14:paraId="590BE1FC" w14:textId="6A8D9744" w:rsidR="00A927C1" w:rsidRDefault="007E0BAD">
      <w:pPr>
        <w:spacing w:after="3" w:line="250" w:lineRule="auto"/>
        <w:ind w:left="-5"/>
        <w:jc w:val="left"/>
      </w:pPr>
      <w:r>
        <w:rPr>
          <w:sz w:val="16"/>
        </w:rPr>
        <w:t xml:space="preserve"> DEMANDADO,  DEMANDADO D/ña.  </w:t>
      </w:r>
      <w:r w:rsidR="00E42D04">
        <w:rPr>
          <w:b/>
          <w:i/>
          <w:sz w:val="18"/>
        </w:rPr>
        <w:t xml:space="preserve">………………….., </w:t>
      </w:r>
      <w:r>
        <w:rPr>
          <w:sz w:val="16"/>
        </w:rPr>
        <w:t xml:space="preserve">S.A.,  </w:t>
      </w:r>
      <w:r w:rsidR="00E42D04">
        <w:rPr>
          <w:b/>
          <w:i/>
          <w:sz w:val="18"/>
        </w:rPr>
        <w:t xml:space="preserve">………………….., </w:t>
      </w:r>
      <w:r>
        <w:rPr>
          <w:sz w:val="16"/>
        </w:rPr>
        <w:t xml:space="preserve">S.L.   </w:t>
      </w:r>
    </w:p>
    <w:p w14:paraId="37E97775" w14:textId="77777777" w:rsidR="00A927C1" w:rsidRDefault="007E0BAD">
      <w:pPr>
        <w:spacing w:after="3" w:line="250" w:lineRule="auto"/>
        <w:ind w:left="-5"/>
        <w:jc w:val="left"/>
      </w:pPr>
      <w:r>
        <w:rPr>
          <w:sz w:val="16"/>
        </w:rPr>
        <w:t xml:space="preserve">Procurador/a Sr/a. ,     </w:t>
      </w:r>
    </w:p>
    <w:p w14:paraId="1298A776" w14:textId="77777777" w:rsidR="00A927C1" w:rsidRDefault="007E0BAD">
      <w:pPr>
        <w:spacing w:after="3" w:line="250" w:lineRule="auto"/>
        <w:ind w:left="-5"/>
        <w:jc w:val="left"/>
      </w:pPr>
      <w:r>
        <w:rPr>
          <w:sz w:val="16"/>
        </w:rPr>
        <w:t xml:space="preserve">Abogado/a Sr/a. ,     </w:t>
      </w:r>
    </w:p>
    <w:p w14:paraId="055D192F" w14:textId="77777777" w:rsidR="00A927C1" w:rsidRDefault="007E0BAD">
      <w:pPr>
        <w:spacing w:line="259" w:lineRule="auto"/>
        <w:ind w:left="0" w:firstLine="0"/>
        <w:jc w:val="left"/>
      </w:pPr>
      <w:r>
        <w:rPr>
          <w:sz w:val="16"/>
        </w:rPr>
        <w:t xml:space="preserve"> </w:t>
      </w:r>
    </w:p>
    <w:p w14:paraId="5F9BE635" w14:textId="77777777" w:rsidR="00A927C1" w:rsidRDefault="007E0BAD">
      <w:pPr>
        <w:spacing w:after="55" w:line="259" w:lineRule="auto"/>
        <w:ind w:left="0" w:firstLine="0"/>
        <w:jc w:val="left"/>
      </w:pPr>
      <w:r>
        <w:rPr>
          <w:sz w:val="16"/>
        </w:rPr>
        <w:t xml:space="preserve"> </w:t>
      </w:r>
    </w:p>
    <w:p w14:paraId="7ADB59B0" w14:textId="77777777" w:rsidR="00A927C1" w:rsidRDefault="007E0BAD">
      <w:pPr>
        <w:spacing w:after="19" w:line="259" w:lineRule="auto"/>
        <w:ind w:left="0" w:firstLine="0"/>
        <w:jc w:val="left"/>
      </w:pPr>
      <w:r>
        <w:t xml:space="preserve"> </w:t>
      </w:r>
    </w:p>
    <w:p w14:paraId="4C0CBE5B" w14:textId="6824B4D5" w:rsidR="00A927C1" w:rsidRDefault="007E0BAD">
      <w:pPr>
        <w:pStyle w:val="Ttulo1"/>
        <w:spacing w:line="259" w:lineRule="auto"/>
        <w:ind w:right="3"/>
      </w:pPr>
      <w:r>
        <w:rPr>
          <w:u w:val="single" w:color="000000"/>
        </w:rPr>
        <w:t>A U T O</w:t>
      </w:r>
      <w:r>
        <w:rPr>
          <w:b w:val="0"/>
        </w:rPr>
        <w:t xml:space="preserve"> </w:t>
      </w:r>
      <w:r>
        <w:t xml:space="preserve"> NUM </w:t>
      </w:r>
      <w:r w:rsidR="00E42D04">
        <w:rPr>
          <w:b w:val="0"/>
          <w:i/>
          <w:sz w:val="18"/>
        </w:rPr>
        <w:t>…………………..,</w:t>
      </w:r>
    </w:p>
    <w:p w14:paraId="1FEF87FF" w14:textId="77777777" w:rsidR="00A927C1" w:rsidRDefault="007E0BAD">
      <w:pPr>
        <w:spacing w:line="259" w:lineRule="auto"/>
        <w:ind w:left="0" w:firstLine="0"/>
        <w:jc w:val="left"/>
      </w:pPr>
      <w:r>
        <w:t xml:space="preserve"> </w:t>
      </w:r>
    </w:p>
    <w:p w14:paraId="4340FA6F" w14:textId="77777777" w:rsidR="00A927C1" w:rsidRDefault="007E0BAD">
      <w:pPr>
        <w:spacing w:line="259" w:lineRule="auto"/>
        <w:ind w:left="0" w:firstLine="0"/>
        <w:jc w:val="left"/>
      </w:pPr>
      <w:r>
        <w:t xml:space="preserve"> </w:t>
      </w:r>
    </w:p>
    <w:p w14:paraId="2ED44207" w14:textId="77777777" w:rsidR="00A927C1" w:rsidRDefault="007E0BAD">
      <w:pPr>
        <w:ind w:left="-5"/>
      </w:pPr>
      <w:r>
        <w:t xml:space="preserve">Juez/Magistrado-Juez  </w:t>
      </w:r>
    </w:p>
    <w:p w14:paraId="1FF5C7E2" w14:textId="67CD6D33" w:rsidR="00A927C1" w:rsidRDefault="007E0BAD">
      <w:pPr>
        <w:ind w:left="-5"/>
      </w:pPr>
      <w:r>
        <w:t xml:space="preserve">Sr./a:  </w:t>
      </w:r>
      <w:r w:rsidR="00E42D04">
        <w:rPr>
          <w:b/>
          <w:i/>
          <w:sz w:val="18"/>
        </w:rPr>
        <w:t>…………………..,</w:t>
      </w:r>
      <w:r>
        <w:t xml:space="preserve">.  </w:t>
      </w:r>
    </w:p>
    <w:p w14:paraId="3301EB90" w14:textId="77777777" w:rsidR="00A927C1" w:rsidRDefault="007E0BAD">
      <w:pPr>
        <w:spacing w:line="259" w:lineRule="auto"/>
        <w:ind w:left="0" w:firstLine="0"/>
        <w:jc w:val="left"/>
      </w:pPr>
      <w:r>
        <w:t xml:space="preserve"> </w:t>
      </w:r>
    </w:p>
    <w:p w14:paraId="6BB6D192" w14:textId="77777777" w:rsidR="00A927C1" w:rsidRDefault="007E0BAD">
      <w:pPr>
        <w:ind w:left="-5"/>
      </w:pPr>
      <w:r>
        <w:t xml:space="preserve">En DAIMIEL, a veintiocho de noviembre de dos mil dieciséis.  </w:t>
      </w:r>
    </w:p>
    <w:p w14:paraId="5F92BB35" w14:textId="77777777" w:rsidR="00A927C1" w:rsidRDefault="007E0BAD">
      <w:pPr>
        <w:spacing w:line="259" w:lineRule="auto"/>
        <w:ind w:left="0" w:firstLine="0"/>
        <w:jc w:val="left"/>
      </w:pPr>
      <w:r>
        <w:t xml:space="preserve"> </w:t>
      </w:r>
    </w:p>
    <w:p w14:paraId="1B24D31F" w14:textId="77777777" w:rsidR="00A927C1" w:rsidRDefault="007E0BAD">
      <w:pPr>
        <w:spacing w:line="259" w:lineRule="auto"/>
        <w:ind w:left="0" w:firstLine="0"/>
        <w:jc w:val="left"/>
      </w:pPr>
      <w:r>
        <w:t xml:space="preserve">  </w:t>
      </w:r>
    </w:p>
    <w:p w14:paraId="6EC41131" w14:textId="77777777" w:rsidR="00A927C1" w:rsidRDefault="007E0BAD">
      <w:pPr>
        <w:spacing w:line="259" w:lineRule="auto"/>
        <w:ind w:left="0" w:firstLine="0"/>
        <w:jc w:val="left"/>
      </w:pPr>
      <w:r>
        <w:t xml:space="preserve"> </w:t>
      </w:r>
    </w:p>
    <w:p w14:paraId="72D48932" w14:textId="77777777" w:rsidR="00A927C1" w:rsidRDefault="007E0BAD">
      <w:pPr>
        <w:pStyle w:val="Ttulo2"/>
      </w:pPr>
      <w:r>
        <w:t>ANTECEDENTES DE HECHO</w:t>
      </w:r>
      <w:r>
        <w:rPr>
          <w:b w:val="0"/>
          <w:u w:val="none"/>
        </w:rPr>
        <w:t xml:space="preserve"> </w:t>
      </w:r>
      <w:r>
        <w:rPr>
          <w:u w:val="none"/>
        </w:rPr>
        <w:t xml:space="preserve"> </w:t>
      </w:r>
      <w:r>
        <w:rPr>
          <w:b w:val="0"/>
          <w:u w:val="none"/>
        </w:rPr>
        <w:t xml:space="preserve"> </w:t>
      </w:r>
    </w:p>
    <w:p w14:paraId="5EA041DE" w14:textId="77777777" w:rsidR="00A927C1" w:rsidRDefault="007E0BAD">
      <w:pPr>
        <w:spacing w:line="259" w:lineRule="auto"/>
        <w:ind w:left="0" w:firstLine="0"/>
        <w:jc w:val="left"/>
      </w:pPr>
      <w:r>
        <w:t xml:space="preserve"> </w:t>
      </w:r>
    </w:p>
    <w:p w14:paraId="450BC17B" w14:textId="77777777" w:rsidR="00A927C1" w:rsidRDefault="007E0BAD">
      <w:pPr>
        <w:spacing w:line="259" w:lineRule="auto"/>
        <w:ind w:left="0" w:firstLine="0"/>
        <w:jc w:val="left"/>
      </w:pPr>
      <w:r>
        <w:t xml:space="preserve"> </w:t>
      </w:r>
    </w:p>
    <w:p w14:paraId="6F0A71BC" w14:textId="77777777" w:rsidR="00A927C1" w:rsidRDefault="007E0BAD">
      <w:pPr>
        <w:spacing w:line="243" w:lineRule="auto"/>
        <w:ind w:left="0" w:firstLine="0"/>
        <w:jc w:val="left"/>
      </w:pPr>
      <w:r>
        <w:rPr>
          <w:b/>
        </w:rPr>
        <w:t xml:space="preserve">Único.- </w:t>
      </w:r>
      <w:r>
        <w:t xml:space="preserve">En el presente proceso se ha presentado por las partes, para su homologación, acuerdo y/o convenio de transacción judicial, en los siguientes términos:   </w:t>
      </w:r>
    </w:p>
    <w:p w14:paraId="7EBA2245" w14:textId="77777777" w:rsidR="00A927C1" w:rsidRDefault="007E0BAD">
      <w:pPr>
        <w:spacing w:line="259" w:lineRule="auto"/>
        <w:ind w:left="0" w:firstLine="0"/>
        <w:jc w:val="left"/>
      </w:pPr>
      <w:r>
        <w:t xml:space="preserve"> </w:t>
      </w:r>
    </w:p>
    <w:p w14:paraId="45C19D56" w14:textId="627D2BBD" w:rsidR="00A927C1" w:rsidRDefault="00E42D04">
      <w:pPr>
        <w:ind w:left="-5"/>
      </w:pPr>
      <w:r>
        <w:t xml:space="preserve">………………….., </w:t>
      </w:r>
      <w:r w:rsidR="007E0BAD">
        <w:t xml:space="preserve"> asume le obligación de pago de veintinueve mil ochocientos sesenta y ocho euros con dieciséis céntimos de euro (29.868,16 Euros) a favor de la parte actora,, dándose el demandante por satisfecho en todas sus pretensiones. </w:t>
      </w:r>
    </w:p>
    <w:p w14:paraId="2FBDD837" w14:textId="77777777" w:rsidR="00A927C1" w:rsidRDefault="007E0BAD">
      <w:pPr>
        <w:spacing w:line="259" w:lineRule="auto"/>
        <w:ind w:left="0" w:firstLine="0"/>
        <w:jc w:val="left"/>
      </w:pPr>
      <w:r>
        <w:t xml:space="preserve"> </w:t>
      </w:r>
    </w:p>
    <w:p w14:paraId="211C8602" w14:textId="2E4CC0E4" w:rsidR="00A927C1" w:rsidRDefault="007E0BAD">
      <w:pPr>
        <w:ind w:left="-5"/>
      </w:pPr>
      <w:r>
        <w:t xml:space="preserve">Dicho  pago se ha efectuado con anterioridad a este acto mediante transferencia bancaria a la cuenta profesional del Bufete </w:t>
      </w:r>
      <w:r w:rsidR="00E42D04">
        <w:rPr>
          <w:b/>
          <w:i/>
          <w:sz w:val="18"/>
        </w:rPr>
        <w:t xml:space="preserve">………………….., </w:t>
      </w:r>
      <w:r>
        <w:t xml:space="preserve"> S.L. número  </w:t>
      </w:r>
      <w:r w:rsidR="00E42D04">
        <w:rPr>
          <w:b/>
          <w:i/>
          <w:sz w:val="18"/>
        </w:rPr>
        <w:t>…………………..,</w:t>
      </w:r>
      <w:r>
        <w:t xml:space="preserve">. </w:t>
      </w:r>
    </w:p>
    <w:p w14:paraId="5E4DADE7" w14:textId="77777777" w:rsidR="00A927C1" w:rsidRDefault="007E0BAD">
      <w:pPr>
        <w:spacing w:line="259" w:lineRule="auto"/>
        <w:ind w:left="0" w:firstLine="0"/>
        <w:jc w:val="left"/>
      </w:pPr>
      <w:r>
        <w:lastRenderedPageBreak/>
        <w:t xml:space="preserve"> </w:t>
      </w:r>
    </w:p>
    <w:p w14:paraId="65155314" w14:textId="46B7BF79" w:rsidR="00A927C1" w:rsidRDefault="007E0BAD">
      <w:pPr>
        <w:ind w:left="-5"/>
      </w:pPr>
      <w:r>
        <w:t xml:space="preserve">Siendo la causa del ingreso la finalización del presente proceso por el acuerdo alcanzado </w:t>
      </w:r>
      <w:r w:rsidR="00E42D04">
        <w:t>p</w:t>
      </w:r>
      <w:r>
        <w:t xml:space="preserve">or las partes. </w:t>
      </w:r>
    </w:p>
    <w:p w14:paraId="7E211023" w14:textId="77777777" w:rsidR="00A927C1" w:rsidRDefault="007E0BAD">
      <w:pPr>
        <w:spacing w:line="259" w:lineRule="auto"/>
        <w:ind w:left="0" w:firstLine="0"/>
        <w:jc w:val="left"/>
      </w:pPr>
      <w:r>
        <w:t xml:space="preserve"> </w:t>
      </w:r>
    </w:p>
    <w:p w14:paraId="557501CE" w14:textId="77777777" w:rsidR="00A927C1" w:rsidRDefault="007E0BAD">
      <w:pPr>
        <w:ind w:left="-5"/>
      </w:pPr>
      <w:r>
        <w:t xml:space="preserve">Ambas partes renuncian expresamente al ejercicio de cualesquiera acciones legales respecto de los contratos y disposiciones legales de que la presente reclamación trajo causa, quedando con el presente documento saldadas y finiquitadas cualesquiera deuda o responsabilidades de índole económico y sin nada que reclamarse en concepto alguno dimanante de la demanda presentada. </w:t>
      </w:r>
    </w:p>
    <w:p w14:paraId="04D315AE" w14:textId="77777777" w:rsidR="00A927C1" w:rsidRDefault="007E0BAD">
      <w:pPr>
        <w:spacing w:line="259" w:lineRule="auto"/>
        <w:ind w:left="0" w:firstLine="0"/>
        <w:jc w:val="left"/>
      </w:pPr>
      <w:r>
        <w:t xml:space="preserve"> </w:t>
      </w:r>
    </w:p>
    <w:p w14:paraId="30F35F85" w14:textId="77777777" w:rsidR="00A927C1" w:rsidRDefault="007E0BAD">
      <w:pPr>
        <w:spacing w:line="259" w:lineRule="auto"/>
        <w:ind w:left="0" w:firstLine="0"/>
        <w:jc w:val="left"/>
      </w:pPr>
      <w:r>
        <w:t xml:space="preserve"> </w:t>
      </w:r>
    </w:p>
    <w:p w14:paraId="03A44AB6" w14:textId="77777777" w:rsidR="00A927C1" w:rsidRDefault="007E0BAD">
      <w:pPr>
        <w:pStyle w:val="Ttulo2"/>
      </w:pPr>
      <w:r>
        <w:t>FUNDAMENTOS DE DERECHO</w:t>
      </w:r>
      <w:r>
        <w:rPr>
          <w:b w:val="0"/>
          <w:u w:val="none"/>
        </w:rPr>
        <w:t xml:space="preserve"> </w:t>
      </w:r>
      <w:r>
        <w:rPr>
          <w:u w:val="none"/>
        </w:rPr>
        <w:t xml:space="preserve"> </w:t>
      </w:r>
      <w:r>
        <w:rPr>
          <w:b w:val="0"/>
          <w:u w:val="none"/>
        </w:rPr>
        <w:t xml:space="preserve"> </w:t>
      </w:r>
    </w:p>
    <w:p w14:paraId="50D2CFFA" w14:textId="77777777" w:rsidR="00A927C1" w:rsidRDefault="007E0BAD">
      <w:pPr>
        <w:spacing w:line="259" w:lineRule="auto"/>
        <w:ind w:left="0" w:firstLine="0"/>
        <w:jc w:val="left"/>
      </w:pPr>
      <w:r>
        <w:t xml:space="preserve"> </w:t>
      </w:r>
    </w:p>
    <w:p w14:paraId="42819BF0" w14:textId="77777777" w:rsidR="00A927C1" w:rsidRDefault="007E0BAD">
      <w:pPr>
        <w:spacing w:line="259" w:lineRule="auto"/>
        <w:ind w:left="0" w:firstLine="0"/>
        <w:jc w:val="left"/>
      </w:pPr>
      <w:r>
        <w:t xml:space="preserve"> </w:t>
      </w:r>
    </w:p>
    <w:p w14:paraId="0148122B" w14:textId="77777777" w:rsidR="00A927C1" w:rsidRDefault="007E0BAD">
      <w:pPr>
        <w:ind w:left="-5"/>
      </w:pPr>
      <w:r>
        <w:rPr>
          <w:b/>
        </w:rPr>
        <w:t xml:space="preserve">Primero.- </w:t>
      </w:r>
      <w:r>
        <w:t xml:space="preserve">Disponen los apartados 1, 2 y 3, del artículo 19 de la L.E.C., que los litigantes están facultados para disponer del objeto del juicio, excepto cuando la ley lo prohíba o establezca limitaciones por razones de interés general o en beneficio de tercero, añadiéndose, además, que si las partes  pretendieran, como en este caso, una transacción judicial y el acuerdo fuera conforme con lo anteriormente previsto, será homologado por el tribunal.  </w:t>
      </w:r>
    </w:p>
    <w:p w14:paraId="44EDB624" w14:textId="77777777" w:rsidR="00A927C1" w:rsidRDefault="007E0BAD">
      <w:pPr>
        <w:spacing w:line="259" w:lineRule="auto"/>
        <w:ind w:left="0" w:firstLine="0"/>
        <w:jc w:val="left"/>
      </w:pPr>
      <w:r>
        <w:t xml:space="preserve"> </w:t>
      </w:r>
    </w:p>
    <w:p w14:paraId="6E715799" w14:textId="77777777" w:rsidR="00A927C1" w:rsidRDefault="007E0BAD">
      <w:pPr>
        <w:ind w:left="-5"/>
      </w:pPr>
      <w:r>
        <w:rPr>
          <w:b/>
        </w:rPr>
        <w:t xml:space="preserve">Segundo.- </w:t>
      </w:r>
      <w:r>
        <w:t xml:space="preserve">En el presente caso, de los elementos obrantes, no se desprende que el acuerdo adoptado por las partes esté prohibido por la ley, ni desconozca ninguna de las limitaciones a las que hace referencia el precepto antes citado, por lo que procede la homologación de la transacción, declarando finalizado el proceso. </w:t>
      </w:r>
    </w:p>
    <w:p w14:paraId="0D3A69B1" w14:textId="77777777" w:rsidR="00A927C1" w:rsidRDefault="007E0BAD">
      <w:pPr>
        <w:spacing w:line="259" w:lineRule="auto"/>
        <w:ind w:left="0" w:firstLine="0"/>
        <w:jc w:val="left"/>
      </w:pPr>
      <w:r>
        <w:t xml:space="preserve"> </w:t>
      </w:r>
    </w:p>
    <w:p w14:paraId="14F56E5D" w14:textId="77777777" w:rsidR="00A927C1" w:rsidRDefault="007E0BAD">
      <w:pPr>
        <w:spacing w:line="259" w:lineRule="auto"/>
        <w:ind w:left="0" w:firstLine="0"/>
        <w:jc w:val="left"/>
      </w:pPr>
      <w:r>
        <w:t xml:space="preserve"> </w:t>
      </w:r>
    </w:p>
    <w:p w14:paraId="2697AF11" w14:textId="77777777" w:rsidR="00A927C1" w:rsidRDefault="007E0BAD">
      <w:pPr>
        <w:spacing w:line="259" w:lineRule="auto"/>
        <w:ind w:left="0" w:firstLine="0"/>
        <w:jc w:val="left"/>
      </w:pPr>
      <w:r>
        <w:t xml:space="preserve"> </w:t>
      </w:r>
    </w:p>
    <w:p w14:paraId="2423EB61" w14:textId="77777777" w:rsidR="00A927C1" w:rsidRDefault="007E0BAD">
      <w:pPr>
        <w:pStyle w:val="Ttulo2"/>
      </w:pPr>
      <w:r>
        <w:t>PARTE DISPOSITIVA</w:t>
      </w:r>
      <w:r>
        <w:rPr>
          <w:b w:val="0"/>
          <w:u w:val="none"/>
        </w:rPr>
        <w:t xml:space="preserve"> </w:t>
      </w:r>
      <w:r>
        <w:rPr>
          <w:u w:val="none"/>
        </w:rPr>
        <w:t xml:space="preserve"> </w:t>
      </w:r>
      <w:r>
        <w:rPr>
          <w:b w:val="0"/>
          <w:u w:val="none"/>
        </w:rPr>
        <w:t xml:space="preserve"> </w:t>
      </w:r>
    </w:p>
    <w:p w14:paraId="1109B7AA" w14:textId="77777777" w:rsidR="00A927C1" w:rsidRDefault="007E0BAD">
      <w:pPr>
        <w:spacing w:line="259" w:lineRule="auto"/>
        <w:ind w:left="0" w:firstLine="0"/>
        <w:jc w:val="left"/>
      </w:pPr>
      <w:r>
        <w:t xml:space="preserve"> </w:t>
      </w:r>
    </w:p>
    <w:p w14:paraId="3CD7BCEA" w14:textId="77777777" w:rsidR="00A927C1" w:rsidRDefault="007E0BAD">
      <w:pPr>
        <w:spacing w:line="259" w:lineRule="auto"/>
        <w:ind w:left="0" w:firstLine="0"/>
        <w:jc w:val="left"/>
      </w:pPr>
      <w:r>
        <w:t xml:space="preserve"> </w:t>
      </w:r>
    </w:p>
    <w:p w14:paraId="3B7733C6" w14:textId="77777777" w:rsidR="00A927C1" w:rsidRDefault="007E0BAD">
      <w:pPr>
        <w:ind w:left="-5"/>
      </w:pPr>
      <w:r>
        <w:t xml:space="preserve">ACUERDO: </w:t>
      </w:r>
    </w:p>
    <w:p w14:paraId="670A19CE" w14:textId="77777777" w:rsidR="00A927C1" w:rsidRDefault="007E0BAD">
      <w:pPr>
        <w:spacing w:line="259" w:lineRule="auto"/>
        <w:ind w:left="0" w:firstLine="0"/>
        <w:jc w:val="left"/>
      </w:pPr>
      <w:r>
        <w:t xml:space="preserve"> </w:t>
      </w:r>
    </w:p>
    <w:p w14:paraId="098CDCBD" w14:textId="77777777" w:rsidR="00A927C1" w:rsidRDefault="007E0BAD">
      <w:pPr>
        <w:ind w:left="-5"/>
      </w:pPr>
      <w:r>
        <w:t xml:space="preserve">1.- Homologar la transacción solicitada por las partes y en los términos expuestos en los antecedentes de esta resolución, que en este lugar se dan por reproducidos. </w:t>
      </w:r>
    </w:p>
    <w:p w14:paraId="7BFCFD86" w14:textId="77777777" w:rsidR="00A927C1" w:rsidRDefault="007E0BAD">
      <w:pPr>
        <w:spacing w:line="259" w:lineRule="auto"/>
        <w:ind w:left="0" w:firstLine="0"/>
        <w:jc w:val="left"/>
      </w:pPr>
      <w:r>
        <w:t xml:space="preserve">  </w:t>
      </w:r>
    </w:p>
    <w:p w14:paraId="3396E6BB" w14:textId="77777777" w:rsidR="00A927C1" w:rsidRDefault="007E0BAD">
      <w:pPr>
        <w:ind w:left="-5"/>
      </w:pPr>
      <w:r>
        <w:t xml:space="preserve">2.- Declarar finalizado el presente proceso. </w:t>
      </w:r>
    </w:p>
    <w:p w14:paraId="3F1E60E3" w14:textId="77777777" w:rsidR="00A927C1" w:rsidRDefault="007E0BAD">
      <w:pPr>
        <w:spacing w:line="259" w:lineRule="auto"/>
        <w:ind w:left="0" w:firstLine="0"/>
        <w:jc w:val="left"/>
      </w:pPr>
      <w:r>
        <w:t xml:space="preserve"> </w:t>
      </w:r>
    </w:p>
    <w:p w14:paraId="0B77ACD9" w14:textId="77777777" w:rsidR="00A927C1" w:rsidRDefault="007E0BAD">
      <w:pPr>
        <w:ind w:left="-5"/>
      </w:pPr>
      <w:r>
        <w:t xml:space="preserve">3.- Librar la correspondiente certificación literal de esta resolución, que quedará unida a los autos, llevándose el original al libro correspondiente. </w:t>
      </w:r>
    </w:p>
    <w:p w14:paraId="092EC625" w14:textId="77777777" w:rsidR="00A927C1" w:rsidRDefault="007E0BAD">
      <w:pPr>
        <w:spacing w:line="259" w:lineRule="auto"/>
        <w:ind w:left="0" w:firstLine="0"/>
        <w:jc w:val="left"/>
      </w:pPr>
      <w:r>
        <w:t xml:space="preserve"> </w:t>
      </w:r>
    </w:p>
    <w:p w14:paraId="62742D97" w14:textId="77777777" w:rsidR="00A927C1" w:rsidRDefault="007E0BAD">
      <w:pPr>
        <w:spacing w:line="259" w:lineRule="auto"/>
        <w:ind w:left="0" w:firstLine="0"/>
        <w:jc w:val="left"/>
      </w:pPr>
      <w:r>
        <w:t xml:space="preserve"> </w:t>
      </w:r>
    </w:p>
    <w:p w14:paraId="1E05E3E2" w14:textId="77777777" w:rsidR="00A927C1" w:rsidRDefault="007E0BAD">
      <w:pPr>
        <w:ind w:left="-5"/>
      </w:pPr>
      <w:r>
        <w:rPr>
          <w:b/>
        </w:rPr>
        <w:lastRenderedPageBreak/>
        <w:t>MODO DE IMPUGNACIÓN</w:t>
      </w:r>
      <w:r>
        <w:t xml:space="preserve">: Mediante </w:t>
      </w:r>
      <w:r>
        <w:rPr>
          <w:b/>
        </w:rPr>
        <w:t>recurso de apelación</w:t>
      </w:r>
      <w:r>
        <w:t xml:space="preserve">, que se interpondrá ante el Tribunal que haya dictado la resolución que se impugne dentro del plazo de </w:t>
      </w:r>
      <w:r>
        <w:rPr>
          <w:b/>
        </w:rPr>
        <w:t>veinte días</w:t>
      </w:r>
      <w:r>
        <w:t xml:space="preserve"> contados desde el día siguiente de la notificación de aquella. En la interposición del recurso el apelante deberá exponer las alegaciones en que se base la impugnación, además de citar la resolución apelada y los pronunciamientos que impugna. Dicho recurso carecerá de efectos suspensivos, sin que en ningún caso proceda actuar en sentido contrario a lo resuelto (artículos 456.2 y 458 L.E.C.). </w:t>
      </w:r>
    </w:p>
    <w:p w14:paraId="63040966" w14:textId="77777777" w:rsidR="00A927C1" w:rsidRDefault="007E0BAD">
      <w:pPr>
        <w:spacing w:line="259" w:lineRule="auto"/>
        <w:ind w:left="0" w:firstLine="0"/>
        <w:jc w:val="left"/>
      </w:pPr>
      <w:r>
        <w:t xml:space="preserve"> </w:t>
      </w:r>
    </w:p>
    <w:p w14:paraId="2CE98604" w14:textId="77777777" w:rsidR="00A927C1" w:rsidRDefault="007E0BAD">
      <w:pPr>
        <w:ind w:left="-5"/>
      </w:pPr>
      <w:r>
        <w:t xml:space="preserve">Conforme a la D.A. Decimoquinta de la L.O.P.J., para la admisión del recurso se deberá acreditar haber constituido, en la cuenta de depósitos y consignaciones de este órgano, un depósito de </w:t>
      </w:r>
      <w:r>
        <w:rPr>
          <w:b/>
        </w:rPr>
        <w:t>50 euros</w:t>
      </w:r>
      <w:r>
        <w:t xml:space="preserve">, salvo que el recurrente sea: beneficiario de Justicia gratuita, el Ministerio Fiscal, el Estado, Comunidad Autónoma, entidad local u organismo autónomo dependiente.  </w:t>
      </w:r>
    </w:p>
    <w:p w14:paraId="15C719E1" w14:textId="77777777" w:rsidR="00A927C1" w:rsidRDefault="007E0BAD">
      <w:pPr>
        <w:spacing w:line="259" w:lineRule="auto"/>
        <w:ind w:left="0" w:firstLine="0"/>
        <w:jc w:val="left"/>
      </w:pPr>
      <w:r>
        <w:t xml:space="preserve"> </w:t>
      </w:r>
    </w:p>
    <w:p w14:paraId="123878B9" w14:textId="2250C1D6" w:rsidR="00A927C1" w:rsidRDefault="007E0BAD">
      <w:pPr>
        <w:ind w:left="-5"/>
      </w:pPr>
      <w:r>
        <w:t xml:space="preserve">El depósito deberá constituirse ingresando la citada cantidad en la cuenta de este expediente con número </w:t>
      </w:r>
      <w:r w:rsidR="00E42D04">
        <w:t>………….</w:t>
      </w:r>
      <w:r>
        <w:t xml:space="preserve">, de la entidad </w:t>
      </w:r>
      <w:r w:rsidR="00E42D04">
        <w:rPr>
          <w:b/>
          <w:i/>
          <w:sz w:val="18"/>
        </w:rPr>
        <w:t>…………………..,</w:t>
      </w:r>
      <w:r>
        <w:t xml:space="preserve">, indicando, en el campo "concepto", la indicación "Recurso" seguida del código "02 Civil-Apelación". Si el ingreso se hace mediante transferencia bancaria deberá incluir, tras la cuenta referida, separados por un espacio, la indicación "recurso" seguida del código "02 Civil-Apelación". </w:t>
      </w:r>
    </w:p>
    <w:p w14:paraId="1B7C1C96" w14:textId="77777777" w:rsidR="00A927C1" w:rsidRDefault="007E0BAD">
      <w:pPr>
        <w:spacing w:line="259" w:lineRule="auto"/>
        <w:ind w:left="0" w:firstLine="0"/>
        <w:jc w:val="left"/>
      </w:pPr>
      <w:r>
        <w:t xml:space="preserve"> </w:t>
      </w:r>
    </w:p>
    <w:p w14:paraId="036175FF" w14:textId="77777777" w:rsidR="00A927C1" w:rsidRDefault="007E0BAD">
      <w:pPr>
        <w:ind w:left="-5"/>
      </w:pPr>
      <w:r>
        <w:t xml:space="preserve">En el caso de que deba realizar otros pagos en la misma cuenta, deberá verificar un ingreso por cada concepto, incluso si obedecen a otros recursos de la misma o distinta clase indicando, en este caso, en el campo observaciones, la fecha de la resolución recurrida con el formato DD/MM/AAAA. </w:t>
      </w:r>
    </w:p>
    <w:p w14:paraId="4CF86066" w14:textId="77777777" w:rsidR="00A927C1" w:rsidRDefault="007E0BAD">
      <w:pPr>
        <w:spacing w:line="259" w:lineRule="auto"/>
        <w:ind w:left="0" w:firstLine="0"/>
        <w:jc w:val="left"/>
      </w:pPr>
      <w:r>
        <w:t xml:space="preserve"> </w:t>
      </w:r>
    </w:p>
    <w:p w14:paraId="6F96FBB3" w14:textId="77777777" w:rsidR="00A927C1" w:rsidRDefault="007E0BAD">
      <w:pPr>
        <w:ind w:left="-5"/>
      </w:pPr>
      <w:r>
        <w:t xml:space="preserve">Así lo acuerda y firma SSª. Doy fe. </w:t>
      </w:r>
    </w:p>
    <w:p w14:paraId="0E42E948" w14:textId="77777777" w:rsidR="00A927C1" w:rsidRDefault="007E0BAD">
      <w:pPr>
        <w:spacing w:line="259" w:lineRule="auto"/>
        <w:ind w:left="0" w:firstLine="0"/>
        <w:jc w:val="left"/>
      </w:pPr>
      <w:r>
        <w:t xml:space="preserve"> </w:t>
      </w:r>
    </w:p>
    <w:p w14:paraId="37FC2E52" w14:textId="77777777" w:rsidR="00A927C1" w:rsidRDefault="007E0BAD">
      <w:pPr>
        <w:tabs>
          <w:tab w:val="center" w:pos="1312"/>
          <w:tab w:val="center" w:pos="5597"/>
        </w:tabs>
        <w:spacing w:line="259" w:lineRule="auto"/>
        <w:ind w:left="0" w:firstLine="0"/>
        <w:jc w:val="left"/>
      </w:pPr>
      <w:r>
        <w:rPr>
          <w:rFonts w:ascii="Calibri" w:eastAsia="Calibri" w:hAnsi="Calibri" w:cs="Calibri"/>
          <w:sz w:val="22"/>
        </w:rPr>
        <w:tab/>
      </w:r>
      <w:r>
        <w:rPr>
          <w:b/>
          <w:sz w:val="20"/>
        </w:rPr>
        <w:t>EL/LA JUEZ</w:t>
      </w:r>
      <w:r>
        <w:rPr>
          <w:sz w:val="20"/>
        </w:rPr>
        <w:t xml:space="preserve">  </w:t>
      </w:r>
      <w:r>
        <w:rPr>
          <w:sz w:val="20"/>
        </w:rPr>
        <w:tab/>
      </w:r>
      <w:r>
        <w:rPr>
          <w:b/>
          <w:sz w:val="20"/>
        </w:rPr>
        <w:t>EL/LA LETRADO DE LA ADMINISTRACIÓN DE JUSTICIA</w:t>
      </w:r>
      <w:r>
        <w:rPr>
          <w:sz w:val="20"/>
        </w:rPr>
        <w:t xml:space="preserve"> </w:t>
      </w:r>
    </w:p>
    <w:p w14:paraId="6089DE59" w14:textId="77777777" w:rsidR="00A927C1" w:rsidRDefault="007E0BAD">
      <w:pPr>
        <w:spacing w:line="259" w:lineRule="auto"/>
        <w:ind w:left="0" w:firstLine="0"/>
        <w:jc w:val="left"/>
      </w:pPr>
      <w:r>
        <w:rPr>
          <w:sz w:val="20"/>
        </w:rPr>
        <w:t xml:space="preserve"> </w:t>
      </w:r>
    </w:p>
    <w:p w14:paraId="2423DF04" w14:textId="77777777" w:rsidR="00A927C1" w:rsidRDefault="007E0BAD">
      <w:pPr>
        <w:spacing w:line="259" w:lineRule="auto"/>
        <w:ind w:left="0" w:firstLine="0"/>
        <w:jc w:val="left"/>
      </w:pPr>
      <w:r>
        <w:rPr>
          <w:sz w:val="20"/>
        </w:rPr>
        <w:t xml:space="preserve"> </w:t>
      </w:r>
    </w:p>
    <w:sectPr w:rsidR="00A927C1">
      <w:headerReference w:type="even" r:id="rId6"/>
      <w:headerReference w:type="default" r:id="rId7"/>
      <w:headerReference w:type="first" r:id="rId8"/>
      <w:pgSz w:w="11906" w:h="16838"/>
      <w:pgMar w:top="1192" w:right="847" w:bottom="1287" w:left="1985" w:header="3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F7291" w14:textId="77777777" w:rsidR="0015553B" w:rsidRDefault="0015553B">
      <w:pPr>
        <w:spacing w:line="240" w:lineRule="auto"/>
      </w:pPr>
      <w:r>
        <w:separator/>
      </w:r>
    </w:p>
  </w:endnote>
  <w:endnote w:type="continuationSeparator" w:id="0">
    <w:p w14:paraId="463252B1" w14:textId="77777777" w:rsidR="0015553B" w:rsidRDefault="00155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57431" w14:textId="77777777" w:rsidR="0015553B" w:rsidRDefault="0015553B">
      <w:pPr>
        <w:spacing w:line="240" w:lineRule="auto"/>
      </w:pPr>
      <w:r>
        <w:separator/>
      </w:r>
    </w:p>
  </w:footnote>
  <w:footnote w:type="continuationSeparator" w:id="0">
    <w:p w14:paraId="58D9A56F" w14:textId="77777777" w:rsidR="0015553B" w:rsidRDefault="001555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4842" w14:textId="77777777" w:rsidR="00A927C1" w:rsidRDefault="007E0BAD">
    <w:pPr>
      <w:spacing w:line="259" w:lineRule="auto"/>
      <w:ind w:left="-1649" w:right="-576" w:firstLine="0"/>
      <w:jc w:val="right"/>
    </w:pPr>
    <w:r>
      <w:rPr>
        <w:noProof/>
      </w:rPr>
      <w:drawing>
        <wp:anchor distT="0" distB="0" distL="114300" distR="114300" simplePos="0" relativeHeight="251658240" behindDoc="0" locked="0" layoutInCell="1" allowOverlap="0" wp14:anchorId="39C4B53F" wp14:editId="4A69F925">
          <wp:simplePos x="0" y="0"/>
          <wp:positionH relativeFrom="page">
            <wp:posOffset>213360</wp:posOffset>
          </wp:positionH>
          <wp:positionV relativeFrom="page">
            <wp:posOffset>213360</wp:posOffset>
          </wp:positionV>
          <wp:extent cx="832104" cy="1078992"/>
          <wp:effectExtent l="0" t="0" r="0" b="0"/>
          <wp:wrapSquare wrapText="bothSides"/>
          <wp:docPr id="14132" name="Picture 14132"/>
          <wp:cNvGraphicFramePr/>
          <a:graphic xmlns:a="http://schemas.openxmlformats.org/drawingml/2006/main">
            <a:graphicData uri="http://schemas.openxmlformats.org/drawingml/2006/picture">
              <pic:pic xmlns:pic="http://schemas.openxmlformats.org/drawingml/2006/picture">
                <pic:nvPicPr>
                  <pic:cNvPr id="14132" name="Picture 14132"/>
                  <pic:cNvPicPr/>
                </pic:nvPicPr>
                <pic:blipFill>
                  <a:blip r:embed="rId1"/>
                  <a:stretch>
                    <a:fillRect/>
                  </a:stretch>
                </pic:blipFill>
                <pic:spPr>
                  <a:xfrm>
                    <a:off x="0" y="0"/>
                    <a:ext cx="832104" cy="1078992"/>
                  </a:xfrm>
                  <a:prstGeom prst="rect">
                    <a:avLst/>
                  </a:prstGeom>
                </pic:spPr>
              </pic:pic>
            </a:graphicData>
          </a:graphic>
        </wp:anchor>
      </w:drawing>
    </w:r>
    <w:r>
      <w:tab/>
      <w:t xml:space="preserve">    </w:t>
    </w:r>
  </w:p>
  <w:p w14:paraId="636CED9B" w14:textId="77777777" w:rsidR="00A927C1" w:rsidRDefault="007E0BA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E87D050" wp14:editId="1B4F7F08">
              <wp:simplePos x="0" y="0"/>
              <wp:positionH relativeFrom="page">
                <wp:posOffset>1146470</wp:posOffset>
              </wp:positionH>
              <wp:positionV relativeFrom="page">
                <wp:posOffset>359763</wp:posOffset>
              </wp:positionV>
              <wp:extent cx="12559" cy="9776240"/>
              <wp:effectExtent l="0" t="0" r="0" b="0"/>
              <wp:wrapNone/>
              <wp:docPr id="14870" name="Group 14870"/>
              <wp:cNvGraphicFramePr/>
              <a:graphic xmlns:a="http://schemas.openxmlformats.org/drawingml/2006/main">
                <a:graphicData uri="http://schemas.microsoft.com/office/word/2010/wordprocessingGroup">
                  <wpg:wgp>
                    <wpg:cNvGrpSpPr/>
                    <wpg:grpSpPr>
                      <a:xfrm>
                        <a:off x="0" y="0"/>
                        <a:ext cx="12559" cy="9776240"/>
                        <a:chOff x="0" y="0"/>
                        <a:chExt cx="12559" cy="9776240"/>
                      </a:xfrm>
                    </wpg:grpSpPr>
                    <wps:wsp>
                      <wps:cNvPr id="14996" name="Shape 14996"/>
                      <wps:cNvSpPr/>
                      <wps:spPr>
                        <a:xfrm>
                          <a:off x="0" y="0"/>
                          <a:ext cx="12559" cy="9776240"/>
                        </a:xfrm>
                        <a:custGeom>
                          <a:avLst/>
                          <a:gdLst/>
                          <a:ahLst/>
                          <a:cxnLst/>
                          <a:rect l="0" t="0" r="0" b="0"/>
                          <a:pathLst>
                            <a:path w="12559" h="9776240">
                              <a:moveTo>
                                <a:pt x="0" y="0"/>
                              </a:moveTo>
                              <a:lnTo>
                                <a:pt x="12559" y="0"/>
                              </a:lnTo>
                              <a:lnTo>
                                <a:pt x="12559" y="9776240"/>
                              </a:lnTo>
                              <a:lnTo>
                                <a:pt x="0" y="9776240"/>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14870" style="width:0.988884pt;height:769.783pt;position:absolute;z-index:-2147483648;mso-position-horizontal-relative:page;mso-position-horizontal:absolute;margin-left:90.2733pt;mso-position-vertical-relative:page;margin-top:28.3278pt;" coordsize="125,97762">
              <v:shape id="Shape 14997" style="position:absolute;width:125;height:97762;left:0;top:0;" coordsize="12559,9776240" path="m0,0l12559,0l12559,9776240l0,9776240l0,0">
                <v:stroke weight="0pt" endcap="flat" joinstyle="miter" miterlimit="10" on="false" color="#000000" opacity="0"/>
                <v:fill on="true" color="#1f1a1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4F9A" w14:textId="77777777" w:rsidR="00A927C1" w:rsidRDefault="007E0BAD">
    <w:pPr>
      <w:spacing w:line="259" w:lineRule="auto"/>
      <w:ind w:left="-1649" w:right="-576" w:firstLine="0"/>
      <w:jc w:val="right"/>
    </w:pPr>
    <w:r>
      <w:rPr>
        <w:noProof/>
      </w:rPr>
      <w:drawing>
        <wp:anchor distT="0" distB="0" distL="114300" distR="114300" simplePos="0" relativeHeight="251660288" behindDoc="0" locked="0" layoutInCell="1" allowOverlap="0" wp14:anchorId="53C913F2" wp14:editId="640F1409">
          <wp:simplePos x="0" y="0"/>
          <wp:positionH relativeFrom="page">
            <wp:posOffset>213360</wp:posOffset>
          </wp:positionH>
          <wp:positionV relativeFrom="page">
            <wp:posOffset>213360</wp:posOffset>
          </wp:positionV>
          <wp:extent cx="832104" cy="1078992"/>
          <wp:effectExtent l="0" t="0" r="0" b="0"/>
          <wp:wrapSquare wrapText="bothSides"/>
          <wp:docPr id="1" name="Picture 14132"/>
          <wp:cNvGraphicFramePr/>
          <a:graphic xmlns:a="http://schemas.openxmlformats.org/drawingml/2006/main">
            <a:graphicData uri="http://schemas.openxmlformats.org/drawingml/2006/picture">
              <pic:pic xmlns:pic="http://schemas.openxmlformats.org/drawingml/2006/picture">
                <pic:nvPicPr>
                  <pic:cNvPr id="14132" name="Picture 14132"/>
                  <pic:cNvPicPr/>
                </pic:nvPicPr>
                <pic:blipFill>
                  <a:blip r:embed="rId1"/>
                  <a:stretch>
                    <a:fillRect/>
                  </a:stretch>
                </pic:blipFill>
                <pic:spPr>
                  <a:xfrm>
                    <a:off x="0" y="0"/>
                    <a:ext cx="832104" cy="1078992"/>
                  </a:xfrm>
                  <a:prstGeom prst="rect">
                    <a:avLst/>
                  </a:prstGeom>
                </pic:spPr>
              </pic:pic>
            </a:graphicData>
          </a:graphic>
        </wp:anchor>
      </w:drawing>
    </w:r>
    <w:r>
      <w:tab/>
      <w:t xml:space="preserve">    </w:t>
    </w:r>
  </w:p>
  <w:p w14:paraId="691C95C5" w14:textId="77777777" w:rsidR="00A927C1" w:rsidRDefault="007E0BA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1809767" wp14:editId="2D3D271B">
              <wp:simplePos x="0" y="0"/>
              <wp:positionH relativeFrom="page">
                <wp:posOffset>1146470</wp:posOffset>
              </wp:positionH>
              <wp:positionV relativeFrom="page">
                <wp:posOffset>359763</wp:posOffset>
              </wp:positionV>
              <wp:extent cx="12559" cy="9776240"/>
              <wp:effectExtent l="0" t="0" r="0" b="0"/>
              <wp:wrapNone/>
              <wp:docPr id="14858" name="Group 14858"/>
              <wp:cNvGraphicFramePr/>
              <a:graphic xmlns:a="http://schemas.openxmlformats.org/drawingml/2006/main">
                <a:graphicData uri="http://schemas.microsoft.com/office/word/2010/wordprocessingGroup">
                  <wpg:wgp>
                    <wpg:cNvGrpSpPr/>
                    <wpg:grpSpPr>
                      <a:xfrm>
                        <a:off x="0" y="0"/>
                        <a:ext cx="12559" cy="9776240"/>
                        <a:chOff x="0" y="0"/>
                        <a:chExt cx="12559" cy="9776240"/>
                      </a:xfrm>
                    </wpg:grpSpPr>
                    <wps:wsp>
                      <wps:cNvPr id="14994" name="Shape 14994"/>
                      <wps:cNvSpPr/>
                      <wps:spPr>
                        <a:xfrm>
                          <a:off x="0" y="0"/>
                          <a:ext cx="12559" cy="9776240"/>
                        </a:xfrm>
                        <a:custGeom>
                          <a:avLst/>
                          <a:gdLst/>
                          <a:ahLst/>
                          <a:cxnLst/>
                          <a:rect l="0" t="0" r="0" b="0"/>
                          <a:pathLst>
                            <a:path w="12559" h="9776240">
                              <a:moveTo>
                                <a:pt x="0" y="0"/>
                              </a:moveTo>
                              <a:lnTo>
                                <a:pt x="12559" y="0"/>
                              </a:lnTo>
                              <a:lnTo>
                                <a:pt x="12559" y="9776240"/>
                              </a:lnTo>
                              <a:lnTo>
                                <a:pt x="0" y="9776240"/>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14858" style="width:0.988884pt;height:769.783pt;position:absolute;z-index:-2147483648;mso-position-horizontal-relative:page;mso-position-horizontal:absolute;margin-left:90.2733pt;mso-position-vertical-relative:page;margin-top:28.3278pt;" coordsize="125,97762">
              <v:shape id="Shape 14995" style="position:absolute;width:125;height:97762;left:0;top:0;" coordsize="12559,9776240" path="m0,0l12559,0l12559,9776240l0,9776240l0,0">
                <v:stroke weight="0pt" endcap="flat" joinstyle="miter" miterlimit="10" on="false" color="#000000" opacity="0"/>
                <v:fill on="true" color="#1f1a1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61C4" w14:textId="77777777" w:rsidR="00A927C1" w:rsidRDefault="007E0BAD">
    <w:pPr>
      <w:spacing w:line="259" w:lineRule="auto"/>
      <w:ind w:left="-1649" w:right="-576" w:firstLine="0"/>
      <w:jc w:val="right"/>
    </w:pPr>
    <w:r>
      <w:rPr>
        <w:noProof/>
      </w:rPr>
      <w:drawing>
        <wp:anchor distT="0" distB="0" distL="114300" distR="114300" simplePos="0" relativeHeight="251662336" behindDoc="0" locked="0" layoutInCell="1" allowOverlap="0" wp14:anchorId="1E1204BD" wp14:editId="344C768A">
          <wp:simplePos x="0" y="0"/>
          <wp:positionH relativeFrom="page">
            <wp:posOffset>213360</wp:posOffset>
          </wp:positionH>
          <wp:positionV relativeFrom="page">
            <wp:posOffset>213360</wp:posOffset>
          </wp:positionV>
          <wp:extent cx="832104" cy="1078992"/>
          <wp:effectExtent l="0" t="0" r="0" b="0"/>
          <wp:wrapSquare wrapText="bothSides"/>
          <wp:docPr id="2" name="Picture 14132"/>
          <wp:cNvGraphicFramePr/>
          <a:graphic xmlns:a="http://schemas.openxmlformats.org/drawingml/2006/main">
            <a:graphicData uri="http://schemas.openxmlformats.org/drawingml/2006/picture">
              <pic:pic xmlns:pic="http://schemas.openxmlformats.org/drawingml/2006/picture">
                <pic:nvPicPr>
                  <pic:cNvPr id="14132" name="Picture 14132"/>
                  <pic:cNvPicPr/>
                </pic:nvPicPr>
                <pic:blipFill>
                  <a:blip r:embed="rId1"/>
                  <a:stretch>
                    <a:fillRect/>
                  </a:stretch>
                </pic:blipFill>
                <pic:spPr>
                  <a:xfrm>
                    <a:off x="0" y="0"/>
                    <a:ext cx="832104" cy="1078992"/>
                  </a:xfrm>
                  <a:prstGeom prst="rect">
                    <a:avLst/>
                  </a:prstGeom>
                </pic:spPr>
              </pic:pic>
            </a:graphicData>
          </a:graphic>
        </wp:anchor>
      </w:drawing>
    </w:r>
    <w:r>
      <w:tab/>
      <w:t xml:space="preserve">    </w:t>
    </w:r>
  </w:p>
  <w:p w14:paraId="4E3259B8" w14:textId="77777777" w:rsidR="00A927C1" w:rsidRDefault="007E0BA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46C6897" wp14:editId="7DF56E99">
              <wp:simplePos x="0" y="0"/>
              <wp:positionH relativeFrom="page">
                <wp:posOffset>1146470</wp:posOffset>
              </wp:positionH>
              <wp:positionV relativeFrom="page">
                <wp:posOffset>359763</wp:posOffset>
              </wp:positionV>
              <wp:extent cx="12559" cy="9776240"/>
              <wp:effectExtent l="0" t="0" r="0" b="0"/>
              <wp:wrapNone/>
              <wp:docPr id="14846" name="Group 14846"/>
              <wp:cNvGraphicFramePr/>
              <a:graphic xmlns:a="http://schemas.openxmlformats.org/drawingml/2006/main">
                <a:graphicData uri="http://schemas.microsoft.com/office/word/2010/wordprocessingGroup">
                  <wpg:wgp>
                    <wpg:cNvGrpSpPr/>
                    <wpg:grpSpPr>
                      <a:xfrm>
                        <a:off x="0" y="0"/>
                        <a:ext cx="12559" cy="9776240"/>
                        <a:chOff x="0" y="0"/>
                        <a:chExt cx="12559" cy="9776240"/>
                      </a:xfrm>
                    </wpg:grpSpPr>
                    <wps:wsp>
                      <wps:cNvPr id="14992" name="Shape 14992"/>
                      <wps:cNvSpPr/>
                      <wps:spPr>
                        <a:xfrm>
                          <a:off x="0" y="0"/>
                          <a:ext cx="12559" cy="9776240"/>
                        </a:xfrm>
                        <a:custGeom>
                          <a:avLst/>
                          <a:gdLst/>
                          <a:ahLst/>
                          <a:cxnLst/>
                          <a:rect l="0" t="0" r="0" b="0"/>
                          <a:pathLst>
                            <a:path w="12559" h="9776240">
                              <a:moveTo>
                                <a:pt x="0" y="0"/>
                              </a:moveTo>
                              <a:lnTo>
                                <a:pt x="12559" y="0"/>
                              </a:lnTo>
                              <a:lnTo>
                                <a:pt x="12559" y="9776240"/>
                              </a:lnTo>
                              <a:lnTo>
                                <a:pt x="0" y="9776240"/>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14846" style="width:0.988884pt;height:769.783pt;position:absolute;z-index:-2147483648;mso-position-horizontal-relative:page;mso-position-horizontal:absolute;margin-left:90.2733pt;mso-position-vertical-relative:page;margin-top:28.3278pt;" coordsize="125,97762">
              <v:shape id="Shape 14993" style="position:absolute;width:125;height:97762;left:0;top:0;" coordsize="12559,9776240" path="m0,0l12559,0l12559,9776240l0,9776240l0,0">
                <v:stroke weight="0pt" endcap="flat" joinstyle="miter" miterlimit="10" on="false" color="#000000" opacity="0"/>
                <v:fill on="true" color="#1f1a1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C1"/>
    <w:rsid w:val="0015553B"/>
    <w:rsid w:val="007E0BAD"/>
    <w:rsid w:val="00A927C1"/>
    <w:rsid w:val="00A92FB5"/>
    <w:rsid w:val="00E42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9881"/>
  <w15:docId w15:val="{904E26EA-8F21-405D-BAA5-DD7D03FE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Courier New" w:eastAsia="Courier New" w:hAnsi="Courier New" w:cs="Courier New"/>
      <w:color w:val="000000"/>
      <w:sz w:val="24"/>
    </w:rPr>
  </w:style>
  <w:style w:type="paragraph" w:styleId="Ttulo1">
    <w:name w:val="heading 1"/>
    <w:next w:val="Normal"/>
    <w:link w:val="Ttulo1Car"/>
    <w:uiPriority w:val="9"/>
    <w:qFormat/>
    <w:pPr>
      <w:keepNext/>
      <w:keepLines/>
      <w:spacing w:after="0" w:line="224" w:lineRule="auto"/>
      <w:ind w:right="8750"/>
      <w:jc w:val="center"/>
      <w:outlineLvl w:val="0"/>
    </w:pPr>
    <w:rPr>
      <w:rFonts w:ascii="Courier New" w:eastAsia="Courier New" w:hAnsi="Courier New" w:cs="Courier New"/>
      <w:b/>
      <w:color w:val="000000"/>
      <w:sz w:val="30"/>
    </w:rPr>
  </w:style>
  <w:style w:type="paragraph" w:styleId="Ttulo2">
    <w:name w:val="heading 2"/>
    <w:next w:val="Normal"/>
    <w:link w:val="Ttulo2Car"/>
    <w:uiPriority w:val="9"/>
    <w:unhideWhenUsed/>
    <w:qFormat/>
    <w:pPr>
      <w:keepNext/>
      <w:keepLines/>
      <w:spacing w:after="0"/>
      <w:ind w:left="10" w:right="1" w:hanging="10"/>
      <w:jc w:val="center"/>
      <w:outlineLvl w:val="1"/>
    </w:pPr>
    <w:rPr>
      <w:rFonts w:ascii="Courier New" w:eastAsia="Courier New" w:hAnsi="Courier New" w:cs="Courier New"/>
      <w:b/>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ourier New" w:eastAsia="Courier New" w:hAnsi="Courier New" w:cs="Courier New"/>
      <w:b/>
      <w:color w:val="000000"/>
      <w:sz w:val="24"/>
      <w:u w:val="single" w:color="000000"/>
    </w:rPr>
  </w:style>
  <w:style w:type="character" w:customStyle="1" w:styleId="Ttulo1Car">
    <w:name w:val="Título 1 Car"/>
    <w:link w:val="Ttulo1"/>
    <w:rPr>
      <w:rFonts w:ascii="Courier New" w:eastAsia="Courier New" w:hAnsi="Courier New" w:cs="Courier New"/>
      <w:b/>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Franco</dc:creator>
  <cp:keywords/>
  <cp:lastModifiedBy>lidia sanchez</cp:lastModifiedBy>
  <cp:revision>3</cp:revision>
  <dcterms:created xsi:type="dcterms:W3CDTF">2021-03-02T11:50:00Z</dcterms:created>
  <dcterms:modified xsi:type="dcterms:W3CDTF">2021-03-02T21:32:00Z</dcterms:modified>
</cp:coreProperties>
</file>